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C5" w:rsidRPr="00D97CC5" w:rsidRDefault="00D97CC5" w:rsidP="00D97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 xml:space="preserve">Совет сельского поселения 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97CC5" w:rsidRPr="00D97CC5" w:rsidRDefault="00D97CC5" w:rsidP="00D97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CC5" w:rsidRPr="00D97CC5" w:rsidRDefault="00D97CC5" w:rsidP="00D97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CC5" w:rsidRPr="00D97CC5" w:rsidRDefault="00D97CC5" w:rsidP="00D97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CC5" w:rsidRPr="00D97CC5" w:rsidRDefault="00D97CC5" w:rsidP="00D97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CC5" w:rsidRPr="00D97CC5" w:rsidRDefault="00D97CC5" w:rsidP="00D97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CC5" w:rsidRPr="00D97CC5" w:rsidRDefault="00D97CC5" w:rsidP="00D97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7CC5">
        <w:rPr>
          <w:rFonts w:ascii="Times New Roman" w:hAnsi="Times New Roman" w:cs="Times New Roman"/>
          <w:b/>
          <w:sz w:val="28"/>
          <w:szCs w:val="28"/>
        </w:rPr>
        <w:t xml:space="preserve">[АРАР                                                                                   РЕШЕНИЕ                                                                   </w:t>
      </w:r>
      <w:proofErr w:type="gramEnd"/>
    </w:p>
    <w:p w:rsidR="00D97CC5" w:rsidRPr="00D97CC5" w:rsidRDefault="00D97CC5" w:rsidP="00D97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CC5" w:rsidRPr="00D97CC5" w:rsidRDefault="00D97CC5" w:rsidP="00D97CC5">
      <w:pPr>
        <w:pStyle w:val="1"/>
        <w:rPr>
          <w:color w:val="000000"/>
        </w:rPr>
      </w:pPr>
      <w:hyperlink r:id="rId4" w:history="1">
        <w:r w:rsidRPr="00D97CC5">
          <w:rPr>
            <w:rStyle w:val="a3"/>
            <w:b/>
            <w:bCs/>
            <w:color w:val="000000"/>
          </w:rPr>
          <w:t xml:space="preserve">"Об утверждении нормативно-правовых актов по вопросам приватизации муниципального имущества </w:t>
        </w:r>
        <w:r w:rsidRPr="00D97CC5">
          <w:rPr>
            <w:b/>
          </w:rPr>
          <w:t>сельского</w:t>
        </w:r>
        <w:r w:rsidRPr="00D97CC5">
          <w:t xml:space="preserve"> </w:t>
        </w:r>
        <w:r w:rsidRPr="00D97CC5">
          <w:rPr>
            <w:b/>
          </w:rPr>
          <w:t xml:space="preserve">поселения </w:t>
        </w:r>
        <w:proofErr w:type="spellStart"/>
        <w:r w:rsidRPr="00D97CC5">
          <w:rPr>
            <w:b/>
          </w:rPr>
          <w:t>Новобалтачевский</w:t>
        </w:r>
        <w:proofErr w:type="spellEnd"/>
        <w:r w:rsidRPr="00D97CC5">
          <w:rPr>
            <w:b/>
          </w:rPr>
          <w:t xml:space="preserve"> сельсовет</w:t>
        </w:r>
        <w:r w:rsidRPr="00D97CC5">
          <w:t xml:space="preserve"> </w:t>
        </w:r>
        <w:r w:rsidRPr="00D97CC5">
          <w:rPr>
            <w:rStyle w:val="a3"/>
            <w:b/>
            <w:bCs/>
            <w:color w:val="000000"/>
          </w:rPr>
          <w:t xml:space="preserve">муниципального района </w:t>
        </w:r>
        <w:proofErr w:type="spellStart"/>
        <w:r w:rsidRPr="00D97CC5">
          <w:rPr>
            <w:rStyle w:val="a3"/>
            <w:b/>
            <w:bCs/>
            <w:color w:val="000000"/>
          </w:rPr>
          <w:t>Чекмагушевский</w:t>
        </w:r>
        <w:proofErr w:type="spellEnd"/>
        <w:r w:rsidRPr="00D97CC5">
          <w:rPr>
            <w:rStyle w:val="a3"/>
            <w:b/>
            <w:bCs/>
            <w:color w:val="000000"/>
          </w:rPr>
          <w:t xml:space="preserve"> район Республики Башкортостан"</w:t>
        </w:r>
      </w:hyperlink>
    </w:p>
    <w:p w:rsidR="00D97CC5" w:rsidRPr="00D97CC5" w:rsidRDefault="00D97CC5" w:rsidP="00D97CC5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97CC5" w:rsidRPr="00D97CC5" w:rsidRDefault="00D97CC5" w:rsidP="00D97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D97CC5">
          <w:rPr>
            <w:rStyle w:val="a3"/>
            <w:rFonts w:ascii="Times New Roman" w:hAnsi="Times New Roman"/>
            <w:color w:val="000000"/>
            <w:sz w:val="28"/>
            <w:szCs w:val="28"/>
          </w:rPr>
          <w:t>Федерального закона</w:t>
        </w:r>
      </w:hyperlink>
      <w:r w:rsidRPr="00D97CC5">
        <w:rPr>
          <w:rFonts w:ascii="Times New Roman" w:hAnsi="Times New Roman" w:cs="Times New Roman"/>
          <w:sz w:val="28"/>
          <w:szCs w:val="28"/>
        </w:rPr>
        <w:t xml:space="preserve"> от 21.12.2001 г. N 178-ФЗ "О приватизации государственного и муниципального имущества" Совет сельского поселения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bookmarkStart w:id="0" w:name="sub_1"/>
      <w:r w:rsidRPr="00D97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CC5" w:rsidRPr="00D97CC5" w:rsidRDefault="00D97CC5" w:rsidP="00D97CC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>1. Утвердить следующие нормативно-правовые акты:</w:t>
      </w:r>
    </w:p>
    <w:p w:rsidR="00D97CC5" w:rsidRPr="00D97CC5" w:rsidRDefault="00D97CC5" w:rsidP="00D97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D97CC5">
        <w:rPr>
          <w:rFonts w:ascii="Times New Roman" w:hAnsi="Times New Roman" w:cs="Times New Roman"/>
          <w:sz w:val="28"/>
          <w:szCs w:val="28"/>
        </w:rPr>
        <w:t xml:space="preserve">1.1. Правила разработки прогнозного плана (программы) приватизации муниципального имущества сельского поселения 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97CC5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w:anchor="sub_1000" w:history="1">
        <w:r w:rsidRPr="00D97CC5">
          <w:rPr>
            <w:rStyle w:val="a3"/>
            <w:rFonts w:ascii="Times New Roman" w:hAnsi="Times New Roman"/>
            <w:color w:val="000000"/>
            <w:sz w:val="28"/>
            <w:szCs w:val="28"/>
          </w:rPr>
          <w:t>приложение № 1</w:t>
        </w:r>
      </w:hyperlink>
      <w:r w:rsidRPr="00D97CC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97CC5" w:rsidRPr="00D97CC5" w:rsidRDefault="00D97CC5" w:rsidP="00D97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D97CC5">
        <w:rPr>
          <w:rFonts w:ascii="Times New Roman" w:hAnsi="Times New Roman" w:cs="Times New Roman"/>
          <w:sz w:val="28"/>
          <w:szCs w:val="28"/>
        </w:rPr>
        <w:t xml:space="preserve">1.2. Правила подготовки и принятия решений об условиях приватизации муниципального имущества сельского поселения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</w:t>
      </w:r>
      <w:hyperlink w:anchor="sub_2000" w:history="1">
        <w:r w:rsidRPr="00D97CC5">
          <w:rPr>
            <w:rStyle w:val="a3"/>
            <w:rFonts w:ascii="Times New Roman" w:hAnsi="Times New Roman"/>
            <w:sz w:val="28"/>
            <w:szCs w:val="28"/>
          </w:rPr>
          <w:t>приложение № 2</w:t>
        </w:r>
      </w:hyperlink>
      <w:r w:rsidRPr="00D97CC5">
        <w:rPr>
          <w:rFonts w:ascii="Times New Roman" w:hAnsi="Times New Roman" w:cs="Times New Roman"/>
          <w:sz w:val="28"/>
          <w:szCs w:val="28"/>
        </w:rPr>
        <w:t>).</w:t>
      </w:r>
    </w:p>
    <w:p w:rsidR="00D97CC5" w:rsidRPr="00D97CC5" w:rsidRDefault="00D97CC5" w:rsidP="00D97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>1.3. Порядок согласования с победителем конкурса и собственником совершения сделок и иных действий унитарным предприятием в случае продажи имущественного комплекса унитарного предприятия до перехода к победителю конкурса права собственности (</w:t>
      </w:r>
      <w:hyperlink w:anchor="sub_3000" w:history="1">
        <w:r w:rsidRPr="00D97CC5">
          <w:rPr>
            <w:rStyle w:val="a3"/>
            <w:rFonts w:ascii="Times New Roman" w:hAnsi="Times New Roman"/>
            <w:sz w:val="28"/>
            <w:szCs w:val="28"/>
          </w:rPr>
          <w:t xml:space="preserve">приложение №3 </w:t>
        </w:r>
      </w:hyperlink>
      <w:r w:rsidRPr="00D97CC5">
        <w:rPr>
          <w:rFonts w:ascii="Times New Roman" w:hAnsi="Times New Roman" w:cs="Times New Roman"/>
          <w:sz w:val="28"/>
          <w:szCs w:val="28"/>
        </w:rPr>
        <w:t>).</w:t>
      </w:r>
    </w:p>
    <w:p w:rsidR="00D97CC5" w:rsidRPr="00D97CC5" w:rsidRDefault="00D97CC5" w:rsidP="00D97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D97CC5">
        <w:rPr>
          <w:rFonts w:ascii="Times New Roman" w:hAnsi="Times New Roman" w:cs="Times New Roman"/>
          <w:sz w:val="28"/>
          <w:szCs w:val="28"/>
        </w:rPr>
        <w:t xml:space="preserve">1.4. Порядок оплаты приобретаемого муниципального имущества сельского поселения  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 сельсовет (</w:t>
      </w:r>
      <w:hyperlink w:anchor="sub_3000" w:history="1">
        <w:r w:rsidRPr="00D97CC5">
          <w:rPr>
            <w:rStyle w:val="a3"/>
            <w:rFonts w:ascii="Times New Roman" w:hAnsi="Times New Roman"/>
            <w:sz w:val="28"/>
            <w:szCs w:val="28"/>
          </w:rPr>
          <w:t>приложение №4</w:t>
        </w:r>
      </w:hyperlink>
      <w:r w:rsidRPr="00D97CC5">
        <w:rPr>
          <w:rFonts w:ascii="Times New Roman" w:hAnsi="Times New Roman" w:cs="Times New Roman"/>
          <w:sz w:val="28"/>
          <w:szCs w:val="28"/>
        </w:rPr>
        <w:t>).</w:t>
      </w:r>
    </w:p>
    <w:bookmarkEnd w:id="0"/>
    <w:bookmarkEnd w:id="3"/>
    <w:p w:rsidR="00D97CC5" w:rsidRPr="00D97CC5" w:rsidRDefault="00D97CC5" w:rsidP="00D97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D97CC5">
          <w:rPr>
            <w:rStyle w:val="a3"/>
            <w:rFonts w:ascii="Times New Roman" w:hAnsi="Times New Roman"/>
            <w:sz w:val="28"/>
            <w:szCs w:val="28"/>
          </w:rPr>
          <w:t>Решение</w:t>
        </w:r>
      </w:hyperlink>
      <w:r w:rsidRPr="00D97CC5">
        <w:rPr>
          <w:rFonts w:ascii="Times New Roman" w:hAnsi="Times New Roman" w:cs="Times New Roman"/>
          <w:sz w:val="28"/>
          <w:szCs w:val="28"/>
        </w:rPr>
        <w:t xml:space="preserve"> Совета сельского поселения 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"Об утверждении нормативно-правовых актов по вопросам приватизации муниципального имущества сельского поселения 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 № 51 от  16 мая 2012 года признать утратившим силу.</w:t>
      </w:r>
    </w:p>
    <w:p w:rsidR="00D97CC5" w:rsidRPr="00D97CC5" w:rsidRDefault="00D97CC5" w:rsidP="00D97CC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подлежит обнародованию и размещению на официальном сайте  сельского поселения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D97CC5" w:rsidRPr="00D97CC5" w:rsidRDefault="00D97CC5" w:rsidP="00D97CC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 xml:space="preserve">4. Контроль исполнения решения возложить на постоянную комиссию по бюджету, налогам и вопросам муниципальной собственности  Совета сельского поселения 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</w:t>
      </w:r>
    </w:p>
    <w:p w:rsidR="00D97CC5" w:rsidRPr="00D97CC5" w:rsidRDefault="00D97CC5" w:rsidP="00D97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 xml:space="preserve">             Глава сельского поселения:                                    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В.Ф.Ихсанов</w:t>
      </w:r>
      <w:proofErr w:type="spellEnd"/>
    </w:p>
    <w:p w:rsidR="00D97CC5" w:rsidRPr="00D97CC5" w:rsidRDefault="00D97CC5" w:rsidP="00D97CC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Новобалтачево</w:t>
      </w:r>
      <w:proofErr w:type="spellEnd"/>
    </w:p>
    <w:p w:rsidR="00D97CC5" w:rsidRPr="00D97CC5" w:rsidRDefault="00D97CC5" w:rsidP="00D97CC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 xml:space="preserve"> 21  декабря  2016 года</w:t>
      </w:r>
    </w:p>
    <w:p w:rsidR="00D97CC5" w:rsidRPr="00D97CC5" w:rsidRDefault="00D97CC5" w:rsidP="00D97CC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 xml:space="preserve"> №62</w:t>
      </w: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  <w:lang w:val="en-US"/>
        </w:rPr>
      </w:pPr>
      <w:bookmarkStart w:id="4" w:name="sub_901"/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97CC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Приложение №1</w:t>
      </w:r>
    </w:p>
    <w:bookmarkEnd w:id="4"/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D97CC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0" w:history="1">
        <w:r w:rsidRPr="00D97CC5">
          <w:rPr>
            <w:rStyle w:val="a3"/>
            <w:rFonts w:ascii="Times New Roman" w:hAnsi="Times New Roman"/>
            <w:sz w:val="28"/>
            <w:szCs w:val="28"/>
          </w:rPr>
          <w:t>решению</w:t>
        </w:r>
      </w:hyperlink>
      <w:r w:rsidRPr="00D97CC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Совета</w:t>
      </w:r>
    </w:p>
    <w:p w:rsidR="00D97CC5" w:rsidRPr="00D97CC5" w:rsidRDefault="00D97CC5" w:rsidP="00D97CC5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97CC5" w:rsidRPr="00D97CC5" w:rsidRDefault="00D97CC5" w:rsidP="00D97CC5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7CC5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D97CC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района </w:t>
      </w:r>
    </w:p>
    <w:p w:rsidR="00D97CC5" w:rsidRPr="00D97CC5" w:rsidRDefault="00D97CC5" w:rsidP="00D97CC5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7CC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Чекмагушевский</w:t>
      </w:r>
      <w:proofErr w:type="spellEnd"/>
      <w:r w:rsidRPr="00D97CC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</w:p>
    <w:p w:rsidR="00D97CC5" w:rsidRPr="00D97CC5" w:rsidRDefault="00D97CC5" w:rsidP="00D97CC5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97CC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Республики Башкортостан</w:t>
      </w:r>
    </w:p>
    <w:p w:rsidR="00D97CC5" w:rsidRPr="00D97CC5" w:rsidRDefault="00D97CC5" w:rsidP="00D97CC5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97CC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от 21 декабря </w:t>
      </w:r>
      <w:smartTag w:uri="urn:schemas-microsoft-com:office:smarttags" w:element="metricconverter">
        <w:smartTagPr>
          <w:attr w:name="ProductID" w:val="2016 г"/>
        </w:smartTagPr>
        <w:r w:rsidRPr="00D97CC5">
          <w:rPr>
            <w:rStyle w:val="a4"/>
            <w:rFonts w:ascii="Times New Roman" w:hAnsi="Times New Roman" w:cs="Times New Roman"/>
            <w:b w:val="0"/>
            <w:bCs/>
            <w:sz w:val="28"/>
            <w:szCs w:val="28"/>
          </w:rPr>
          <w:t>2016 г</w:t>
        </w:r>
      </w:smartTag>
      <w:r w:rsidRPr="00D97CC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97CC5" w:rsidRPr="00D97CC5" w:rsidRDefault="00D97CC5" w:rsidP="00D97CC5">
      <w:pPr>
        <w:tabs>
          <w:tab w:val="left" w:pos="1980"/>
        </w:tabs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97CC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№62</w:t>
      </w:r>
    </w:p>
    <w:p w:rsidR="00D97CC5" w:rsidRPr="00D97CC5" w:rsidRDefault="00D97CC5" w:rsidP="00D97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CC5" w:rsidRPr="00D97CC5" w:rsidRDefault="00D97CC5" w:rsidP="00D97CC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7CC5" w:rsidRPr="00D97CC5" w:rsidRDefault="00D97CC5" w:rsidP="00D97CC5">
      <w:pPr>
        <w:pStyle w:val="1"/>
        <w:rPr>
          <w:b/>
        </w:rPr>
      </w:pPr>
      <w:r w:rsidRPr="00D97CC5">
        <w:rPr>
          <w:b/>
        </w:rPr>
        <w:t xml:space="preserve">Правила </w:t>
      </w:r>
      <w:r w:rsidRPr="00D97CC5">
        <w:rPr>
          <w:b/>
        </w:rPr>
        <w:br/>
        <w:t xml:space="preserve">разработки прогнозного плана (программы) приватизации муниципального имущества сельского поселения </w:t>
      </w:r>
      <w:proofErr w:type="spellStart"/>
      <w:r w:rsidRPr="00D97CC5">
        <w:rPr>
          <w:b/>
        </w:rPr>
        <w:t>Новобалтачевский</w:t>
      </w:r>
      <w:proofErr w:type="spellEnd"/>
      <w:r w:rsidRPr="00D97CC5">
        <w:rPr>
          <w:b/>
        </w:rPr>
        <w:t xml:space="preserve"> сельсовет муниципального района </w:t>
      </w:r>
      <w:proofErr w:type="spellStart"/>
      <w:r w:rsidRPr="00D97CC5">
        <w:rPr>
          <w:b/>
        </w:rPr>
        <w:t>Чекмагушевский</w:t>
      </w:r>
      <w:proofErr w:type="spellEnd"/>
      <w:r w:rsidRPr="00D97CC5">
        <w:rPr>
          <w:b/>
        </w:rPr>
        <w:t xml:space="preserve"> район Республики Башкортостан</w:t>
      </w:r>
    </w:p>
    <w:p w:rsidR="00D97CC5" w:rsidRPr="00D97CC5" w:rsidRDefault="00D97CC5" w:rsidP="00D97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CC5" w:rsidRPr="00D97CC5" w:rsidRDefault="00D97CC5" w:rsidP="00D97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CC5" w:rsidRPr="00D97CC5" w:rsidRDefault="00D97CC5" w:rsidP="00D97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101"/>
      <w:r w:rsidRPr="00D97CC5">
        <w:rPr>
          <w:rFonts w:ascii="Times New Roman" w:hAnsi="Times New Roman" w:cs="Times New Roman"/>
          <w:sz w:val="28"/>
          <w:szCs w:val="28"/>
        </w:rPr>
        <w:t xml:space="preserve">1. Настоящие Правила, разработанные в соответствии с Федеральным </w:t>
      </w:r>
      <w:proofErr w:type="gramStart"/>
      <w:r w:rsidRPr="00D97CC5">
        <w:rPr>
          <w:rFonts w:ascii="Times New Roman" w:hAnsi="Times New Roman" w:cs="Times New Roman"/>
          <w:sz w:val="28"/>
          <w:szCs w:val="28"/>
        </w:rPr>
        <w:t>з</w:t>
      </w:r>
      <w:hyperlink r:id="rId7" w:history="1">
        <w:r w:rsidRPr="00D97CC5">
          <w:rPr>
            <w:rStyle w:val="a3"/>
            <w:rFonts w:ascii="Times New Roman" w:hAnsi="Times New Roman"/>
            <w:sz w:val="28"/>
            <w:szCs w:val="28"/>
          </w:rPr>
          <w:t>аконом</w:t>
        </w:r>
        <w:proofErr w:type="gramEnd"/>
      </w:hyperlink>
      <w:r w:rsidRPr="00D97CC5">
        <w:rPr>
          <w:rFonts w:ascii="Times New Roman" w:hAnsi="Times New Roman" w:cs="Times New Roman"/>
          <w:sz w:val="28"/>
          <w:szCs w:val="28"/>
        </w:rPr>
        <w:t xml:space="preserve"> Российской Федерации от 21.12.2001 г. N 178-ФЗ "О приватизации государственного и муниципального имущества", определяют структуру, содержание, порядок и сроки разработки прогнозного плана (программы) приватизации муниципального имущества сельского поселения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муниципальное имущество сельского поселения) на очередной финансовый год (далее - программа).</w:t>
      </w:r>
    </w:p>
    <w:p w:rsidR="00D97CC5" w:rsidRPr="00D97CC5" w:rsidRDefault="00D97CC5" w:rsidP="00D97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102"/>
      <w:bookmarkEnd w:id="5"/>
      <w:r w:rsidRPr="00D97CC5">
        <w:rPr>
          <w:rFonts w:ascii="Times New Roman" w:hAnsi="Times New Roman" w:cs="Times New Roman"/>
          <w:sz w:val="28"/>
          <w:szCs w:val="28"/>
        </w:rPr>
        <w:t xml:space="preserve">2. Разработка программы осуществляется в соответствии с основными направлениями социально-экономического развития и бюджетно-налоговой политики сельского поселения, а также принятыми решениями в сфере приватизации </w:t>
      </w:r>
      <w:bookmarkStart w:id="7" w:name="sub_40103"/>
      <w:bookmarkEnd w:id="6"/>
      <w:r w:rsidRPr="00D97CC5">
        <w:rPr>
          <w:rFonts w:ascii="Times New Roman" w:hAnsi="Times New Roman" w:cs="Times New Roman"/>
          <w:sz w:val="28"/>
          <w:szCs w:val="28"/>
        </w:rPr>
        <w:t xml:space="preserve">муниципального имущества сельского поселения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D97CC5" w:rsidRPr="00D97CC5" w:rsidRDefault="00D97CC5" w:rsidP="00D97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97CC5">
        <w:rPr>
          <w:rFonts w:ascii="Times New Roman" w:hAnsi="Times New Roman" w:cs="Times New Roman"/>
          <w:sz w:val="28"/>
          <w:szCs w:val="28"/>
        </w:rPr>
        <w:t xml:space="preserve">Совет сельского поселения, муниципальные предприятия,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Чекмагушевскому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району (далее Комитет), а также открытые акционерные общества, акции которых находятся в муниципальной собственности сельского поселения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муниципальная собственность), иные юридические лица и граждане вправе направлять в Администрацию сельского поселения 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Pr="00D97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</w:t>
      </w:r>
      <w:proofErr w:type="gramStart"/>
      <w:r w:rsidRPr="00D97CC5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D97CC5">
        <w:rPr>
          <w:rFonts w:ascii="Times New Roman" w:hAnsi="Times New Roman" w:cs="Times New Roman"/>
          <w:sz w:val="28"/>
          <w:szCs w:val="28"/>
        </w:rPr>
        <w:t>дминистрация сельского поселения) свои предложения о приватизации муниципального имущества сельского поселения в очередном финансовом году.</w:t>
      </w:r>
    </w:p>
    <w:bookmarkEnd w:id="7"/>
    <w:p w:rsidR="00D97CC5" w:rsidRPr="00D97CC5" w:rsidRDefault="00D97CC5" w:rsidP="00D97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рассматривает предложения не позднее месячного срока, поступившие до 1 апреля, соответствующие требованиям законодательства о приватизации, для подготовки обоснования </w:t>
      </w:r>
      <w:r w:rsidRPr="00D97CC5">
        <w:rPr>
          <w:rFonts w:ascii="Times New Roman" w:hAnsi="Times New Roman" w:cs="Times New Roman"/>
          <w:sz w:val="28"/>
          <w:szCs w:val="28"/>
        </w:rPr>
        <w:lastRenderedPageBreak/>
        <w:t>целесообразности (нецелесообразности) приватизации  муниципального имущества сельского поселения.</w:t>
      </w:r>
    </w:p>
    <w:p w:rsidR="00D97CC5" w:rsidRPr="00D97CC5" w:rsidRDefault="00D97CC5" w:rsidP="00D97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0104"/>
      <w:r w:rsidRPr="00D97CC5">
        <w:rPr>
          <w:rFonts w:ascii="Times New Roman" w:hAnsi="Times New Roman" w:cs="Times New Roman"/>
          <w:sz w:val="28"/>
          <w:szCs w:val="28"/>
        </w:rPr>
        <w:t>4. Все предложения о приватизации с обоснованием целесообразности либо нецелесообразности приватизации муниципального имущества сельского поселения представляются на бумажном и магнитном носителях.</w:t>
      </w:r>
    </w:p>
    <w:bookmarkEnd w:id="8"/>
    <w:p w:rsidR="00D97CC5" w:rsidRPr="00D97CC5" w:rsidRDefault="00D97CC5" w:rsidP="00D97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CC5">
        <w:rPr>
          <w:rFonts w:ascii="Times New Roman" w:hAnsi="Times New Roman" w:cs="Times New Roman"/>
          <w:sz w:val="28"/>
          <w:szCs w:val="28"/>
        </w:rPr>
        <w:t xml:space="preserve">При этом предложения о приватизации с обоснованием целесообразности либо нецелесообразности приватизации муниципальных предприятий представляются по форме согласно </w:t>
      </w:r>
      <w:hyperlink w:anchor="sub_90101" w:history="1">
        <w:r w:rsidRPr="00D97CC5">
          <w:rPr>
            <w:rStyle w:val="a3"/>
            <w:rFonts w:ascii="Times New Roman" w:hAnsi="Times New Roman"/>
            <w:sz w:val="28"/>
            <w:szCs w:val="28"/>
          </w:rPr>
          <w:t>приложению №1</w:t>
        </w:r>
      </w:hyperlink>
      <w:r w:rsidRPr="00D97CC5">
        <w:rPr>
          <w:rFonts w:ascii="Times New Roman" w:hAnsi="Times New Roman" w:cs="Times New Roman"/>
          <w:sz w:val="28"/>
          <w:szCs w:val="28"/>
        </w:rPr>
        <w:t xml:space="preserve"> к настоящим Правилам, приватизации акций открытых акционерных обществ, находящихся в муниципальной собственности - по форме согласно </w:t>
      </w:r>
      <w:hyperlink w:anchor="sub_90102" w:history="1">
        <w:r w:rsidRPr="00D97CC5">
          <w:rPr>
            <w:rStyle w:val="a3"/>
            <w:rFonts w:ascii="Times New Roman" w:hAnsi="Times New Roman"/>
            <w:sz w:val="28"/>
            <w:szCs w:val="28"/>
          </w:rPr>
          <w:t>приложению № 2</w:t>
        </w:r>
      </w:hyperlink>
      <w:r w:rsidRPr="00D97CC5">
        <w:rPr>
          <w:rFonts w:ascii="Times New Roman" w:hAnsi="Times New Roman" w:cs="Times New Roman"/>
          <w:sz w:val="28"/>
          <w:szCs w:val="28"/>
        </w:rPr>
        <w:t xml:space="preserve"> к настоящим Правилам, приватизации иного имущества (объектов муниципального нежилого фонда) - по форме согласно </w:t>
      </w:r>
      <w:hyperlink w:anchor="sub_90103" w:history="1">
        <w:r w:rsidRPr="00D97CC5">
          <w:rPr>
            <w:rStyle w:val="a3"/>
            <w:rFonts w:ascii="Times New Roman" w:hAnsi="Times New Roman"/>
            <w:sz w:val="28"/>
            <w:szCs w:val="28"/>
          </w:rPr>
          <w:t>приложению № 3</w:t>
        </w:r>
      </w:hyperlink>
      <w:r w:rsidRPr="00D97CC5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  <w:proofErr w:type="gramEnd"/>
    </w:p>
    <w:p w:rsidR="00D97CC5" w:rsidRPr="00D97CC5" w:rsidRDefault="00D97CC5" w:rsidP="00D97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>5. Проект программы формируется из трех разделов.</w:t>
      </w:r>
    </w:p>
    <w:p w:rsidR="00D97CC5" w:rsidRPr="00D97CC5" w:rsidRDefault="00D97CC5" w:rsidP="00D97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>Первый раздел программы содержит направления муниципальной политики в сфере приватизации, задачи приватизации муниципального имущества сельского поселения  в очередном году, прогноз влияния приватизации на структурные изменения в экономике, в том числе в соответствующих отраслях экономики, прогноз поступления в местный бюджет денежных средств, полученных от продажи муниципального имущества сельского поселения.</w:t>
      </w:r>
    </w:p>
    <w:p w:rsidR="00D97CC5" w:rsidRPr="00D97CC5" w:rsidRDefault="00D97CC5" w:rsidP="00D97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>Второй раздел программы содержит сгруппированные по отраслям экономики перечни муниципальных предприятий, акций открытых акционерных обществ, находящихся в муниципальной собственности, и предполагаемого срока их приватизации.</w:t>
      </w:r>
    </w:p>
    <w:p w:rsidR="00D97CC5" w:rsidRPr="00D97CC5" w:rsidRDefault="00D97CC5" w:rsidP="00D97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010704"/>
      <w:r w:rsidRPr="00D97CC5">
        <w:rPr>
          <w:rFonts w:ascii="Times New Roman" w:hAnsi="Times New Roman" w:cs="Times New Roman"/>
          <w:sz w:val="28"/>
          <w:szCs w:val="28"/>
        </w:rPr>
        <w:t>Третий раздел программы содержит перечень иного имущества (объектов муниципального нежилого фонда) с указанием его характеристик и предполагаемого срока приватизации.</w:t>
      </w:r>
    </w:p>
    <w:bookmarkEnd w:id="9"/>
    <w:p w:rsidR="00D97CC5" w:rsidRPr="00D97CC5" w:rsidRDefault="00D97CC5" w:rsidP="00D97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 xml:space="preserve">Также в проекте программы определяется перечень имущества сельского поселения, решения, об условиях приватизации которого принимаются Советом сельского поселения или главой Сельского поселения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97CC5" w:rsidRPr="00D97CC5" w:rsidRDefault="00D97CC5" w:rsidP="00D97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0108"/>
      <w:r w:rsidRPr="00D97CC5">
        <w:rPr>
          <w:rFonts w:ascii="Times New Roman" w:hAnsi="Times New Roman" w:cs="Times New Roman"/>
          <w:sz w:val="28"/>
          <w:szCs w:val="28"/>
        </w:rPr>
        <w:t xml:space="preserve">6. Сформированный проект программы направляется в адрес главы сельского поселения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 сельсовет с приложением следующих документов:</w:t>
      </w:r>
    </w:p>
    <w:bookmarkEnd w:id="10"/>
    <w:p w:rsidR="00D97CC5" w:rsidRPr="00D97CC5" w:rsidRDefault="00D97CC5" w:rsidP="00D97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 xml:space="preserve">а) предложения о приватизации с обоснованием целесообразности либо нецелесообразности приватизации муниципального имущества сельского поселения, оформленные </w:t>
      </w:r>
      <w:r w:rsidRPr="00D97CC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hyperlink w:anchor="sub_40105" w:history="1">
        <w:r w:rsidRPr="00D97CC5">
          <w:rPr>
            <w:rStyle w:val="a3"/>
            <w:rFonts w:ascii="Times New Roman" w:hAnsi="Times New Roman"/>
            <w:color w:val="000000"/>
            <w:sz w:val="28"/>
            <w:szCs w:val="28"/>
          </w:rPr>
          <w:t>пункту 4</w:t>
        </w:r>
      </w:hyperlink>
      <w:r w:rsidRPr="00D97CC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97CC5" w:rsidRPr="00D97CC5" w:rsidRDefault="00D97CC5" w:rsidP="00D97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lastRenderedPageBreak/>
        <w:t>б) выписки из реестров акционеров, подтверждающие право собственности сельского поселения на акции акционерного общества;</w:t>
      </w:r>
    </w:p>
    <w:p w:rsidR="00D97CC5" w:rsidRPr="00D97CC5" w:rsidRDefault="00D97CC5" w:rsidP="00D97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>в) выписки из реестра муниципального имущества сельского поселения об иных объектах муниципального имущества.</w:t>
      </w:r>
    </w:p>
    <w:p w:rsidR="00D97CC5" w:rsidRPr="00D97CC5" w:rsidRDefault="00D97CC5" w:rsidP="00D97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>7. Прогнозный план (программа) приватизации муниципального имущества сельского поселения и вносимые в него изменения утверждаются главой сельского поселения  путем издания соответствующего постановления.</w:t>
      </w:r>
    </w:p>
    <w:p w:rsidR="00D97CC5" w:rsidRPr="00D97CC5" w:rsidRDefault="00D97CC5" w:rsidP="00D97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bookmarkStart w:id="11" w:name="sub_90101"/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Default="00D97CC5" w:rsidP="00D97CC5">
      <w:pPr>
        <w:spacing w:after="0"/>
        <w:ind w:firstLine="698"/>
        <w:jc w:val="right"/>
        <w:rPr>
          <w:rStyle w:val="a4"/>
          <w:b w:val="0"/>
          <w:bCs/>
          <w:color w:val="000000"/>
          <w:sz w:val="24"/>
          <w:szCs w:val="24"/>
        </w:rPr>
      </w:pPr>
    </w:p>
    <w:p w:rsidR="00D97CC5" w:rsidRDefault="00D97CC5" w:rsidP="00D97CC5">
      <w:pPr>
        <w:ind w:firstLine="698"/>
        <w:jc w:val="right"/>
        <w:rPr>
          <w:rStyle w:val="a4"/>
          <w:b w:val="0"/>
          <w:bCs/>
          <w:color w:val="000000"/>
          <w:sz w:val="24"/>
          <w:szCs w:val="24"/>
        </w:rPr>
      </w:pPr>
    </w:p>
    <w:p w:rsidR="00D97CC5" w:rsidRDefault="00D97CC5" w:rsidP="00D97CC5">
      <w:pPr>
        <w:ind w:firstLine="698"/>
        <w:jc w:val="right"/>
        <w:rPr>
          <w:rStyle w:val="a4"/>
          <w:b w:val="0"/>
          <w:bCs/>
          <w:color w:val="000000"/>
          <w:sz w:val="24"/>
          <w:szCs w:val="24"/>
        </w:rPr>
      </w:pPr>
    </w:p>
    <w:p w:rsidR="00D97CC5" w:rsidRDefault="00D97CC5" w:rsidP="00D97CC5">
      <w:pPr>
        <w:ind w:firstLine="698"/>
        <w:jc w:val="right"/>
        <w:rPr>
          <w:rStyle w:val="a4"/>
          <w:b w:val="0"/>
          <w:bCs/>
          <w:color w:val="000000"/>
          <w:sz w:val="24"/>
          <w:szCs w:val="24"/>
        </w:rPr>
      </w:pPr>
    </w:p>
    <w:p w:rsidR="00D97CC5" w:rsidRDefault="00D97CC5" w:rsidP="00D97CC5">
      <w:pPr>
        <w:ind w:firstLine="698"/>
        <w:jc w:val="right"/>
        <w:rPr>
          <w:rStyle w:val="a4"/>
          <w:b w:val="0"/>
          <w:bCs/>
          <w:color w:val="000000"/>
          <w:sz w:val="24"/>
          <w:szCs w:val="24"/>
        </w:rPr>
      </w:pPr>
    </w:p>
    <w:p w:rsidR="00D97CC5" w:rsidRPr="00D97CC5" w:rsidRDefault="00D97CC5" w:rsidP="00D97CC5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97CC5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>Приложение №1</w:t>
      </w:r>
      <w:r w:rsidRPr="00D97CC5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br/>
        <w:t xml:space="preserve">к </w:t>
      </w:r>
      <w:hyperlink w:anchor="sub_901" w:history="1">
        <w:r w:rsidRPr="00D97CC5">
          <w:rPr>
            <w:rStyle w:val="a3"/>
            <w:rFonts w:ascii="Times New Roman" w:hAnsi="Times New Roman"/>
            <w:color w:val="000000"/>
            <w:sz w:val="28"/>
            <w:szCs w:val="28"/>
          </w:rPr>
          <w:t>Правилам</w:t>
        </w:r>
      </w:hyperlink>
      <w:r w:rsidRPr="00D97CC5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разработки прогнозного</w:t>
      </w:r>
      <w:r w:rsidRPr="00D97CC5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br/>
        <w:t>плана (программы) приватизации</w:t>
      </w:r>
      <w:r w:rsidRPr="00D97CC5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br/>
        <w:t>муниципального имущества</w:t>
      </w:r>
    </w:p>
    <w:p w:rsidR="00D97CC5" w:rsidRPr="00D97CC5" w:rsidRDefault="00D97CC5" w:rsidP="00D97CC5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97CC5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сельского поселения </w:t>
      </w:r>
    </w:p>
    <w:p w:rsidR="00D97CC5" w:rsidRPr="00D97CC5" w:rsidRDefault="00D97CC5" w:rsidP="00D97CC5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7CC5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>Новобалтачевский</w:t>
      </w:r>
      <w:proofErr w:type="spellEnd"/>
      <w:r w:rsidRPr="00D97CC5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сельсовет</w:t>
      </w:r>
    </w:p>
    <w:bookmarkEnd w:id="11"/>
    <w:p w:rsidR="00D97CC5" w:rsidRPr="00D97CC5" w:rsidRDefault="00D97CC5" w:rsidP="00D97CC5">
      <w:pPr>
        <w:rPr>
          <w:rFonts w:ascii="Times New Roman" w:hAnsi="Times New Roman" w:cs="Times New Roman"/>
          <w:sz w:val="28"/>
          <w:szCs w:val="28"/>
        </w:rPr>
      </w:pPr>
    </w:p>
    <w:p w:rsidR="00D97CC5" w:rsidRPr="00D97CC5" w:rsidRDefault="00D97CC5" w:rsidP="00D97CC5">
      <w:pPr>
        <w:pStyle w:val="1"/>
      </w:pPr>
      <w:r w:rsidRPr="00D97CC5">
        <w:t>Предложение о приватизации муниципального унитарного предприятия</w:t>
      </w:r>
    </w:p>
    <w:p w:rsidR="00D97CC5" w:rsidRPr="00D97CC5" w:rsidRDefault="00D97CC5" w:rsidP="00D97CC5">
      <w:pPr>
        <w:pStyle w:val="a6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97CC5" w:rsidRPr="00D97CC5" w:rsidRDefault="00D97CC5" w:rsidP="00D97C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>(полное наименование предприятия)</w:t>
      </w:r>
    </w:p>
    <w:p w:rsidR="00D97CC5" w:rsidRPr="00D97CC5" w:rsidRDefault="00D97CC5" w:rsidP="00D97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CC5" w:rsidRPr="00D97CC5" w:rsidRDefault="00D97CC5" w:rsidP="00D97CC5">
      <w:pPr>
        <w:pStyle w:val="1"/>
        <w:jc w:val="both"/>
      </w:pPr>
      <w:r w:rsidRPr="00D97CC5">
        <w:t xml:space="preserve">I. Характеристика муниципального унитарного предприятия сельского поселения </w:t>
      </w:r>
      <w:proofErr w:type="spellStart"/>
      <w:r w:rsidRPr="00D97CC5">
        <w:t>Новобалтачевский</w:t>
      </w:r>
      <w:proofErr w:type="spellEnd"/>
      <w:r w:rsidRPr="00D97CC5">
        <w:t xml:space="preserve"> сельсовет муниципального района </w:t>
      </w:r>
      <w:proofErr w:type="spellStart"/>
      <w:r w:rsidRPr="00D97CC5">
        <w:t>Чекмагушевский</w:t>
      </w:r>
      <w:proofErr w:type="spellEnd"/>
      <w:r w:rsidRPr="00D97CC5">
        <w:t xml:space="preserve"> район Республики Башкортостан и результатов его хозяйственной деятельности</w:t>
      </w:r>
    </w:p>
    <w:p w:rsidR="00D97CC5" w:rsidRPr="00D97CC5" w:rsidRDefault="00D97CC5" w:rsidP="00D97CC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7408"/>
        <w:gridCol w:w="1258"/>
      </w:tblGrid>
      <w:tr w:rsidR="00D97CC5" w:rsidRPr="00D97CC5" w:rsidTr="00D576F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поселения  сельсовет  </w:t>
            </w:r>
            <w:proofErr w:type="spellStart"/>
            <w:r w:rsidRPr="00D97CC5">
              <w:rPr>
                <w:rFonts w:ascii="Times New Roman" w:hAnsi="Times New Roman"/>
                <w:sz w:val="28"/>
                <w:szCs w:val="28"/>
              </w:rPr>
              <w:t>Новобалтачевский</w:t>
            </w:r>
            <w:proofErr w:type="spellEnd"/>
            <w:r w:rsidRPr="00D97CC5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97CC5">
              <w:rPr>
                <w:rFonts w:ascii="Times New Roman" w:hAnsi="Times New Roman"/>
                <w:sz w:val="28"/>
                <w:szCs w:val="28"/>
              </w:rPr>
              <w:t>Чекмагушевский</w:t>
            </w:r>
            <w:proofErr w:type="spellEnd"/>
            <w:r w:rsidRPr="00D97CC5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C5" w:rsidRPr="00D97CC5" w:rsidTr="00D576F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C5" w:rsidRPr="00D97CC5" w:rsidTr="00D576F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C5" w:rsidRPr="00D97CC5" w:rsidTr="00D576F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Код ОКПО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C5" w:rsidRPr="00D97CC5" w:rsidTr="00D576F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Местонахождение предприятия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C5" w:rsidRPr="00D97CC5" w:rsidTr="00D576F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Сведения о государственной регистрации: наименование регистрирующего органа, дата и регистрационный номер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C5" w:rsidRPr="00D97CC5" w:rsidTr="00D576F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Сведения об учете в реестре муниципального имущества, дата выдачи свидетельства, реестровый номер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C5" w:rsidRPr="00D97CC5" w:rsidTr="00D576F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Отрасль (код ОКОНХ)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C5" w:rsidRPr="00D97CC5" w:rsidTr="00D576F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Основной вид деятельности согласно уставу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C5" w:rsidRPr="00D97CC5" w:rsidTr="00D576F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Стоимость основных средств по состоянию на 01.__.200_ г. (тыс. руб.)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C5" w:rsidRPr="00D97CC5" w:rsidTr="00D576F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Финансовые показатели хозяйственной деятельности предприятия за ____________ 200_ г. на основании данных бухгалтерской отчетности (тыс. руб.):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C5" w:rsidRPr="00D97CC5" w:rsidTr="00D576F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lastRenderedPageBreak/>
              <w:t>11.1.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Выручка от продажи продукции (работ, услуг)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C5" w:rsidRPr="00D97CC5" w:rsidTr="00D576F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Балансовая прибыль (убыток)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C5" w:rsidRPr="00D97CC5" w:rsidTr="00D576F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C5" w:rsidRPr="00D97CC5" w:rsidTr="00D576F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11.4.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Часть прибыли, подлежащая перечислению в местный бюджет в соответствии с программой деятельности предприятия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C5" w:rsidRPr="00D97CC5" w:rsidTr="00D576F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11.5.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 xml:space="preserve">Часть прибыли, перечисленная в бюджет сельского поселения </w:t>
            </w:r>
            <w:proofErr w:type="spellStart"/>
            <w:r w:rsidRPr="00D97CC5">
              <w:rPr>
                <w:rFonts w:ascii="Times New Roman" w:hAnsi="Times New Roman"/>
                <w:sz w:val="28"/>
                <w:szCs w:val="28"/>
              </w:rPr>
              <w:t>Новобалтачевский</w:t>
            </w:r>
            <w:proofErr w:type="spellEnd"/>
            <w:r w:rsidRPr="00D97CC5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97CC5">
              <w:rPr>
                <w:rFonts w:ascii="Times New Roman" w:hAnsi="Times New Roman"/>
                <w:sz w:val="28"/>
                <w:szCs w:val="28"/>
              </w:rPr>
              <w:t>Чекмагушевский</w:t>
            </w:r>
            <w:proofErr w:type="spellEnd"/>
            <w:r w:rsidRPr="00D97CC5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7CC5" w:rsidRPr="00D97CC5" w:rsidRDefault="00D97CC5" w:rsidP="00D97CC5">
      <w:pPr>
        <w:rPr>
          <w:rFonts w:ascii="Times New Roman" w:hAnsi="Times New Roman" w:cs="Times New Roman"/>
          <w:sz w:val="28"/>
          <w:szCs w:val="28"/>
        </w:rPr>
      </w:pPr>
    </w:p>
    <w:p w:rsidR="00D97CC5" w:rsidRPr="00D97CC5" w:rsidRDefault="00D97CC5" w:rsidP="00D97CC5">
      <w:pPr>
        <w:rPr>
          <w:rFonts w:ascii="Times New Roman" w:hAnsi="Times New Roman" w:cs="Times New Roman"/>
          <w:sz w:val="28"/>
          <w:szCs w:val="28"/>
        </w:rPr>
      </w:pPr>
    </w:p>
    <w:p w:rsidR="00D97CC5" w:rsidRPr="00D97CC5" w:rsidRDefault="00D97CC5" w:rsidP="00D97CC5">
      <w:pPr>
        <w:pStyle w:val="1"/>
      </w:pPr>
      <w:r w:rsidRPr="00D97CC5">
        <w:t xml:space="preserve">II. Обоснование Администрации сельского поселения </w:t>
      </w:r>
      <w:proofErr w:type="spellStart"/>
      <w:r w:rsidRPr="00D97CC5">
        <w:t>Новобалтачевский</w:t>
      </w:r>
      <w:proofErr w:type="spellEnd"/>
      <w:r w:rsidRPr="00D97CC5">
        <w:t xml:space="preserve"> сельсовет муниципального района </w:t>
      </w:r>
      <w:proofErr w:type="spellStart"/>
      <w:r w:rsidRPr="00D97CC5">
        <w:t>Чекмагушевский</w:t>
      </w:r>
      <w:proofErr w:type="spellEnd"/>
      <w:r w:rsidRPr="00D97CC5">
        <w:t xml:space="preserve"> район Республики Башкортостан целесообразности (нецелесообразности) приватизации муниципального унитарного предприятия</w:t>
      </w:r>
    </w:p>
    <w:p w:rsidR="00D97CC5" w:rsidRPr="00D97CC5" w:rsidRDefault="00D97CC5" w:rsidP="00D97CC5">
      <w:pPr>
        <w:rPr>
          <w:rFonts w:ascii="Times New Roman" w:hAnsi="Times New Roman" w:cs="Times New Roman"/>
          <w:sz w:val="28"/>
          <w:szCs w:val="28"/>
        </w:rPr>
      </w:pPr>
    </w:p>
    <w:p w:rsidR="00D97CC5" w:rsidRPr="00D97CC5" w:rsidRDefault="00D97CC5" w:rsidP="00D97CC5">
      <w:pPr>
        <w:pStyle w:val="a6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>Приватизация муниципального унитарного предприятия</w:t>
      </w:r>
    </w:p>
    <w:p w:rsidR="00D97CC5" w:rsidRPr="00D97CC5" w:rsidRDefault="00D97CC5" w:rsidP="00D97CC5">
      <w:pPr>
        <w:pStyle w:val="a6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D97CC5" w:rsidRPr="00D97CC5" w:rsidRDefault="00D97CC5" w:rsidP="00D97C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>(полное наименование предприятия)</w:t>
      </w:r>
    </w:p>
    <w:p w:rsidR="00D97CC5" w:rsidRPr="00D97CC5" w:rsidRDefault="00D97CC5" w:rsidP="00D97CC5">
      <w:pPr>
        <w:rPr>
          <w:rFonts w:ascii="Times New Roman" w:hAnsi="Times New Roman" w:cs="Times New Roman"/>
          <w:sz w:val="28"/>
          <w:szCs w:val="28"/>
        </w:rPr>
      </w:pPr>
    </w:p>
    <w:p w:rsidR="00D97CC5" w:rsidRPr="00D97CC5" w:rsidRDefault="00D97CC5" w:rsidP="00D97CC5">
      <w:pPr>
        <w:pStyle w:val="a6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D97CC5" w:rsidRPr="00D97CC5" w:rsidRDefault="00D97CC5" w:rsidP="00D97C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>целесообразна (нецелесообразна), поскольку</w:t>
      </w:r>
    </w:p>
    <w:p w:rsidR="00D97CC5" w:rsidRPr="00D97CC5" w:rsidRDefault="00D97CC5" w:rsidP="00D97CC5">
      <w:pPr>
        <w:pStyle w:val="a6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D97CC5" w:rsidRPr="00D97CC5" w:rsidRDefault="00D97CC5" w:rsidP="00D97CC5">
      <w:pPr>
        <w:pStyle w:val="a6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D97CC5" w:rsidRPr="00D97CC5" w:rsidRDefault="00D97CC5" w:rsidP="00D97CC5">
      <w:pPr>
        <w:pStyle w:val="a6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D97CC5" w:rsidRPr="00D97CC5" w:rsidRDefault="00D97CC5" w:rsidP="00D97CC5">
      <w:pPr>
        <w:pStyle w:val="a6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D97CC5" w:rsidRPr="00D97CC5" w:rsidRDefault="00D97CC5" w:rsidP="00D97C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 xml:space="preserve">(подпись главы сельского поселения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</w:t>
      </w:r>
    </w:p>
    <w:p w:rsidR="00D97CC5" w:rsidRPr="00D97CC5" w:rsidRDefault="00D97CC5" w:rsidP="00D97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CC5" w:rsidRPr="00D97CC5" w:rsidRDefault="00D97CC5" w:rsidP="00D97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t xml:space="preserve">Мнения главы сельского поселения </w:t>
      </w:r>
      <w:proofErr w:type="spellStart"/>
      <w:r w:rsidRPr="00D97CC5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D97CC5">
        <w:rPr>
          <w:rFonts w:ascii="Times New Roman" w:hAnsi="Times New Roman" w:cs="Times New Roman"/>
          <w:sz w:val="28"/>
          <w:szCs w:val="28"/>
        </w:rPr>
        <w:t xml:space="preserve"> сельсовет о целесообразности (нецелесообразности) приватизации муниципального унитарного предприятия приводятся в развернутой форме.</w:t>
      </w:r>
    </w:p>
    <w:p w:rsidR="00D97CC5" w:rsidRPr="00D97CC5" w:rsidRDefault="00D97CC5" w:rsidP="00D97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5">
        <w:rPr>
          <w:rFonts w:ascii="Times New Roman" w:hAnsi="Times New Roman" w:cs="Times New Roman"/>
          <w:sz w:val="28"/>
          <w:szCs w:val="28"/>
        </w:rPr>
        <w:lastRenderedPageBreak/>
        <w:t>В случае нецелесообразности приватизации муниципального унитарного предприятия приводятся обоснования, подтверждающие необходимость осуществления предприятием хозяйственной деятельности исключительно в форме муниципального унитарного предприятия:</w:t>
      </w:r>
    </w:p>
    <w:p w:rsidR="00D97CC5" w:rsidRPr="00D97CC5" w:rsidRDefault="00D97CC5" w:rsidP="00D97CC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7268"/>
        <w:gridCol w:w="1538"/>
      </w:tblGrid>
      <w:tr w:rsidR="00D97CC5" w:rsidRPr="00D97CC5" w:rsidTr="00D576F0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 xml:space="preserve">Принято решение главы сельского поселения </w:t>
            </w:r>
            <w:proofErr w:type="spellStart"/>
            <w:r w:rsidRPr="00D97CC5">
              <w:rPr>
                <w:rFonts w:ascii="Times New Roman" w:hAnsi="Times New Roman"/>
                <w:sz w:val="28"/>
                <w:szCs w:val="28"/>
              </w:rPr>
              <w:t>Новобалтачевский</w:t>
            </w:r>
            <w:proofErr w:type="spellEnd"/>
            <w:r w:rsidRPr="00D97CC5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97CC5">
              <w:rPr>
                <w:rFonts w:ascii="Times New Roman" w:hAnsi="Times New Roman"/>
                <w:sz w:val="28"/>
                <w:szCs w:val="28"/>
              </w:rPr>
              <w:t>Чекмагушевский</w:t>
            </w:r>
            <w:proofErr w:type="spellEnd"/>
            <w:r w:rsidRPr="00D97CC5">
              <w:rPr>
                <w:rFonts w:ascii="Times New Roman" w:hAnsi="Times New Roman"/>
                <w:sz w:val="28"/>
                <w:szCs w:val="28"/>
              </w:rPr>
              <w:t xml:space="preserve"> район Республики  Башкортостан и (или) Совета сельского поселения о сохранении предприятия в форме муниципального унитарного предприятия (указать решение)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7CC5" w:rsidRPr="00D97CC5" w:rsidTr="00D576F0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Цели и основные виды хозяйственной деятельности муниципального предприятия согласно уставу (указать какие) могут быть реализованы исключительно организацией, функционирующей в форме муниципального унитарного предприятия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C5" w:rsidRPr="00D97CC5" w:rsidTr="00D576F0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Приватизация предприятия требует проведения предварительных реорганизационных процедур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C5" w:rsidRPr="00D97CC5" w:rsidTr="00D576F0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CC5">
              <w:rPr>
                <w:rFonts w:ascii="Times New Roman" w:hAnsi="Times New Roman"/>
                <w:sz w:val="28"/>
                <w:szCs w:val="28"/>
              </w:rPr>
              <w:t>Иные обоснования (указать какие)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C5" w:rsidRPr="00D97CC5" w:rsidRDefault="00D97CC5" w:rsidP="00D57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7CC5" w:rsidRPr="00D97CC5" w:rsidRDefault="00D97CC5" w:rsidP="00D97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CC5" w:rsidRPr="00D97CC5" w:rsidRDefault="00D97CC5" w:rsidP="00D97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CC5" w:rsidRPr="00D97CC5" w:rsidRDefault="00D97CC5" w:rsidP="00D97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CC5" w:rsidRPr="00D97CC5" w:rsidRDefault="00D97CC5" w:rsidP="00D97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CC5" w:rsidRPr="00D97CC5" w:rsidRDefault="00D97CC5" w:rsidP="00D97CC5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Pr="00D97CC5" w:rsidRDefault="00D97CC5" w:rsidP="00D97CC5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97CC5" w:rsidRDefault="00D97CC5" w:rsidP="00D97CC5">
      <w:pPr>
        <w:ind w:firstLine="698"/>
        <w:jc w:val="right"/>
        <w:rPr>
          <w:rStyle w:val="a4"/>
          <w:b w:val="0"/>
          <w:bCs/>
          <w:color w:val="000000"/>
          <w:sz w:val="24"/>
          <w:szCs w:val="24"/>
        </w:rPr>
      </w:pPr>
    </w:p>
    <w:p w:rsidR="00D97CC5" w:rsidRDefault="00D97CC5" w:rsidP="00D97CC5">
      <w:pPr>
        <w:ind w:firstLine="698"/>
        <w:jc w:val="right"/>
        <w:rPr>
          <w:rStyle w:val="a4"/>
          <w:b w:val="0"/>
          <w:bCs/>
          <w:color w:val="000000"/>
          <w:sz w:val="24"/>
          <w:szCs w:val="24"/>
        </w:rPr>
      </w:pPr>
    </w:p>
    <w:p w:rsidR="00D97CC5" w:rsidRDefault="00D97CC5" w:rsidP="00D97CC5">
      <w:pPr>
        <w:ind w:firstLine="698"/>
        <w:jc w:val="right"/>
        <w:rPr>
          <w:rStyle w:val="a4"/>
          <w:b w:val="0"/>
          <w:bCs/>
          <w:color w:val="000000"/>
          <w:sz w:val="24"/>
          <w:szCs w:val="24"/>
        </w:rPr>
      </w:pPr>
    </w:p>
    <w:p w:rsidR="00D97CC5" w:rsidRDefault="00D97CC5" w:rsidP="00D97CC5">
      <w:pPr>
        <w:ind w:firstLine="698"/>
        <w:jc w:val="right"/>
        <w:rPr>
          <w:rStyle w:val="a4"/>
          <w:b w:val="0"/>
          <w:bCs/>
          <w:color w:val="000000"/>
          <w:sz w:val="24"/>
          <w:szCs w:val="24"/>
        </w:rPr>
      </w:pPr>
    </w:p>
    <w:p w:rsidR="00D97CC5" w:rsidRDefault="00D97CC5" w:rsidP="00D97CC5">
      <w:pPr>
        <w:ind w:firstLine="698"/>
        <w:jc w:val="right"/>
        <w:rPr>
          <w:rStyle w:val="a4"/>
          <w:b w:val="0"/>
          <w:bCs/>
          <w:color w:val="000000"/>
          <w:sz w:val="24"/>
          <w:szCs w:val="24"/>
        </w:rPr>
      </w:pPr>
    </w:p>
    <w:p w:rsidR="00D97CC5" w:rsidRDefault="00D97CC5" w:rsidP="00D97CC5">
      <w:pPr>
        <w:ind w:firstLine="698"/>
        <w:jc w:val="right"/>
        <w:rPr>
          <w:rStyle w:val="a4"/>
          <w:b w:val="0"/>
          <w:bCs/>
          <w:color w:val="000000"/>
          <w:sz w:val="24"/>
          <w:szCs w:val="24"/>
        </w:rPr>
      </w:pPr>
    </w:p>
    <w:p w:rsidR="00D97CC5" w:rsidRDefault="00D97CC5" w:rsidP="00D97CC5">
      <w:pPr>
        <w:ind w:firstLine="698"/>
        <w:jc w:val="right"/>
        <w:rPr>
          <w:rStyle w:val="a4"/>
          <w:b w:val="0"/>
          <w:bCs/>
          <w:color w:val="000000"/>
          <w:sz w:val="24"/>
          <w:szCs w:val="24"/>
        </w:rPr>
      </w:pPr>
    </w:p>
    <w:p w:rsidR="00D97CC5" w:rsidRDefault="00D97CC5" w:rsidP="00D97CC5">
      <w:pPr>
        <w:ind w:firstLine="698"/>
        <w:jc w:val="right"/>
        <w:rPr>
          <w:rStyle w:val="a4"/>
          <w:b w:val="0"/>
          <w:bCs/>
          <w:color w:val="000000"/>
          <w:sz w:val="24"/>
          <w:szCs w:val="24"/>
        </w:rPr>
      </w:pPr>
    </w:p>
    <w:p w:rsidR="00D97CC5" w:rsidRDefault="00D97CC5" w:rsidP="00D97CC5">
      <w:pPr>
        <w:ind w:firstLine="698"/>
        <w:jc w:val="right"/>
        <w:rPr>
          <w:rStyle w:val="a4"/>
          <w:b w:val="0"/>
          <w:bCs/>
          <w:color w:val="000000"/>
          <w:sz w:val="24"/>
          <w:szCs w:val="24"/>
        </w:rPr>
      </w:pPr>
    </w:p>
    <w:p w:rsidR="00D97CC5" w:rsidRDefault="00D97CC5" w:rsidP="00D97CC5">
      <w:pPr>
        <w:ind w:firstLine="698"/>
        <w:jc w:val="right"/>
        <w:rPr>
          <w:rStyle w:val="a4"/>
          <w:b w:val="0"/>
          <w:bCs/>
          <w:color w:val="000000"/>
          <w:sz w:val="24"/>
          <w:szCs w:val="24"/>
        </w:rPr>
      </w:pPr>
    </w:p>
    <w:p w:rsidR="00D97CC5" w:rsidRDefault="00D97CC5" w:rsidP="00D97CC5">
      <w:pPr>
        <w:ind w:firstLine="698"/>
        <w:jc w:val="right"/>
        <w:rPr>
          <w:rStyle w:val="a4"/>
          <w:b w:val="0"/>
          <w:bCs/>
          <w:color w:val="000000"/>
          <w:sz w:val="24"/>
          <w:szCs w:val="24"/>
        </w:rPr>
      </w:pPr>
    </w:p>
    <w:p w:rsidR="00D97CC5" w:rsidRDefault="00D97CC5" w:rsidP="00D97CC5">
      <w:pPr>
        <w:ind w:firstLine="698"/>
        <w:jc w:val="right"/>
        <w:rPr>
          <w:rStyle w:val="a4"/>
          <w:b w:val="0"/>
          <w:bCs/>
          <w:color w:val="000000"/>
          <w:sz w:val="24"/>
          <w:szCs w:val="24"/>
        </w:rPr>
      </w:pPr>
    </w:p>
    <w:p w:rsidR="00D97CC5" w:rsidRDefault="00D97CC5" w:rsidP="00D97CC5">
      <w:pPr>
        <w:ind w:firstLine="698"/>
        <w:jc w:val="right"/>
        <w:rPr>
          <w:rStyle w:val="a4"/>
          <w:b w:val="0"/>
          <w:bCs/>
          <w:color w:val="000000"/>
          <w:sz w:val="24"/>
          <w:szCs w:val="24"/>
        </w:rPr>
      </w:pPr>
    </w:p>
    <w:p w:rsidR="00D97CC5" w:rsidRDefault="00D97CC5" w:rsidP="00D97CC5">
      <w:pPr>
        <w:ind w:firstLine="698"/>
        <w:jc w:val="right"/>
        <w:rPr>
          <w:rStyle w:val="a4"/>
          <w:b w:val="0"/>
          <w:bCs/>
          <w:color w:val="000000"/>
          <w:sz w:val="24"/>
          <w:szCs w:val="24"/>
        </w:rPr>
      </w:pPr>
    </w:p>
    <w:p w:rsidR="00D97CC5" w:rsidRDefault="00D97CC5" w:rsidP="00D97CC5">
      <w:pPr>
        <w:ind w:firstLine="698"/>
        <w:jc w:val="right"/>
        <w:rPr>
          <w:rStyle w:val="a4"/>
          <w:b w:val="0"/>
          <w:bCs/>
          <w:color w:val="000000"/>
          <w:sz w:val="24"/>
          <w:szCs w:val="24"/>
        </w:rPr>
      </w:pPr>
    </w:p>
    <w:p w:rsidR="00D97CC5" w:rsidRDefault="00D97CC5" w:rsidP="00D97CC5">
      <w:pPr>
        <w:ind w:firstLine="698"/>
        <w:jc w:val="right"/>
        <w:rPr>
          <w:rStyle w:val="a4"/>
          <w:b w:val="0"/>
          <w:bCs/>
          <w:color w:val="000000"/>
          <w:sz w:val="24"/>
          <w:szCs w:val="24"/>
        </w:rPr>
      </w:pPr>
    </w:p>
    <w:p w:rsidR="00087F4E" w:rsidRDefault="00087F4E"/>
    <w:sectPr w:rsidR="0008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CC5"/>
    <w:rsid w:val="00087F4E"/>
    <w:rsid w:val="00D9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7CC5"/>
    <w:pPr>
      <w:keepNext/>
      <w:widowControl w:val="0"/>
      <w:autoSpaceDE w:val="0"/>
      <w:autoSpaceDN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CC5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Гипертекстовая ссылка"/>
    <w:basedOn w:val="a0"/>
    <w:rsid w:val="00D97CC5"/>
    <w:rPr>
      <w:rFonts w:cs="Times New Roman"/>
      <w:color w:val="106BBE"/>
    </w:rPr>
  </w:style>
  <w:style w:type="character" w:customStyle="1" w:styleId="a4">
    <w:name w:val="Цветовое выделение"/>
    <w:rsid w:val="00D97CC5"/>
    <w:rPr>
      <w:b/>
      <w:color w:val="26282F"/>
    </w:rPr>
  </w:style>
  <w:style w:type="paragraph" w:customStyle="1" w:styleId="a5">
    <w:name w:val="Нормальный (таблица)"/>
    <w:basedOn w:val="a"/>
    <w:next w:val="a"/>
    <w:rsid w:val="00D97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6">
    <w:name w:val="Таблицы (моноширинный)"/>
    <w:basedOn w:val="a"/>
    <w:next w:val="a"/>
    <w:rsid w:val="00D9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vt.mziorb.ru:54321/document?id=12025505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vt.mziorb.ru:54321/document?id=17629085&amp;sub=0" TargetMode="External"/><Relationship Id="rId5" Type="http://schemas.openxmlformats.org/officeDocument/2006/relationships/hyperlink" Target="http://ovt.mziorb.ru:54321/document?id=12025505&amp;sub=0" TargetMode="External"/><Relationship Id="rId4" Type="http://schemas.openxmlformats.org/officeDocument/2006/relationships/hyperlink" Target="http://ovt.mziorb.ru:54321/document?id=17660721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1786</Words>
  <Characters>10181</Characters>
  <Application>Microsoft Office Word</Application>
  <DocSecurity>0</DocSecurity>
  <Lines>84</Lines>
  <Paragraphs>23</Paragraphs>
  <ScaleCrop>false</ScaleCrop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2016-12-27T05:54:00Z</dcterms:created>
  <dcterms:modified xsi:type="dcterms:W3CDTF">2016-12-27T05:54:00Z</dcterms:modified>
</cp:coreProperties>
</file>