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2" w:rsidRDefault="00F20072" w:rsidP="00F20072">
      <w:pPr>
        <w:jc w:val="center"/>
        <w:rPr>
          <w:lang w:val="en-US"/>
        </w:rPr>
      </w:pPr>
    </w:p>
    <w:p w:rsidR="00F20072" w:rsidRPr="00F20072" w:rsidRDefault="00F20072" w:rsidP="00F20072">
      <w:pPr>
        <w:jc w:val="center"/>
      </w:pPr>
      <w:r w:rsidRPr="00F20072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 </w:t>
      </w:r>
      <w:proofErr w:type="spellStart"/>
      <w:r w:rsidRPr="00F20072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20072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F2007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200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20072" w:rsidRPr="00F20072" w:rsidRDefault="00F20072" w:rsidP="00F20072">
      <w:pPr>
        <w:jc w:val="center"/>
      </w:pPr>
    </w:p>
    <w:p w:rsidR="00F20072" w:rsidRDefault="00F20072" w:rsidP="00F20072">
      <w:pPr>
        <w:jc w:val="center"/>
      </w:pPr>
      <w:proofErr w:type="gramStart"/>
      <w:r>
        <w:rPr>
          <w:rFonts w:ascii="Arial New Bash" w:hAnsi="Arial New Bash"/>
        </w:rPr>
        <w:t xml:space="preserve">[АРАР                                                                               </w:t>
      </w:r>
      <w:r>
        <w:t>РЕШЕНИЕ</w:t>
      </w:r>
      <w:proofErr w:type="gramEnd"/>
    </w:p>
    <w:p w:rsidR="00F20072" w:rsidRDefault="00F20072" w:rsidP="00F20072">
      <w:pPr>
        <w:jc w:val="both"/>
      </w:pPr>
    </w:p>
    <w:p w:rsidR="00F20072" w:rsidRPr="00F20072" w:rsidRDefault="00F20072" w:rsidP="00F20072">
      <w:pPr>
        <w:rPr>
          <w:rFonts w:ascii="Times New Roman" w:hAnsi="Times New Roman" w:cs="Times New Roman"/>
          <w:sz w:val="28"/>
          <w:szCs w:val="28"/>
        </w:rPr>
      </w:pPr>
    </w:p>
    <w:p w:rsidR="00F20072" w:rsidRPr="00F20072" w:rsidRDefault="00F20072" w:rsidP="00F200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07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«О порядке оформления прав пользования муниципальным имуществом сельского поселения  </w:t>
      </w:r>
      <w:proofErr w:type="spellStart"/>
      <w:r w:rsidRPr="00F20072">
        <w:rPr>
          <w:rFonts w:ascii="Times New Roman" w:hAnsi="Times New Roman" w:cs="Times New Roman"/>
          <w:b/>
          <w:bCs/>
          <w:sz w:val="28"/>
          <w:szCs w:val="28"/>
        </w:rPr>
        <w:t>Новобалтачевский</w:t>
      </w:r>
      <w:proofErr w:type="spellEnd"/>
      <w:r w:rsidRPr="00F2007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F2007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имуществом» </w:t>
      </w:r>
    </w:p>
    <w:p w:rsidR="00F20072" w:rsidRPr="00F20072" w:rsidRDefault="00F20072" w:rsidP="00F200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72" w:rsidRPr="00F20072" w:rsidRDefault="00F20072" w:rsidP="00F20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072" w:rsidRPr="00F20072" w:rsidRDefault="00F20072" w:rsidP="00F20072">
      <w:pPr>
        <w:pStyle w:val="1"/>
        <w:jc w:val="both"/>
        <w:rPr>
          <w:b/>
        </w:rPr>
      </w:pPr>
      <w:proofErr w:type="gramStart"/>
      <w:r w:rsidRPr="00F20072">
        <w:t xml:space="preserve">В соответствии с пунктом 3 статьи 15 Федерального закона от 06 октября 2003 года № 131-ФЗ "Об общих принципах организации местного самоуправления в Российской Федерации», </w:t>
      </w:r>
      <w:hyperlink r:id="rId4" w:history="1">
        <w:r w:rsidRPr="00F20072">
          <w:rPr>
            <w:rStyle w:val="a8"/>
            <w:bCs/>
          </w:rPr>
          <w:t>Постановлением Правительства Республики Башкортостан от 5 мая 2016 г. N 166 "О внесении изменений в постановление Правительства Республики Башкортостан от 29 декабря 2007 года N 403 "О порядке оформления прав пользования государственным имуществом Республики Башкортостан и</w:t>
        </w:r>
        <w:proofErr w:type="gramEnd"/>
        <w:r w:rsidRPr="00F20072">
          <w:rPr>
            <w:rStyle w:val="a8"/>
            <w:bCs/>
          </w:rPr>
          <w:t xml:space="preserve"> об определении годовой арендной платы за пользование государственным имуществом Республики Башкортостан"</w:t>
        </w:r>
      </w:hyperlink>
      <w:r w:rsidRPr="00F20072">
        <w:t xml:space="preserve">,  Совет сельского поселения </w:t>
      </w:r>
      <w:proofErr w:type="spellStart"/>
      <w:r w:rsidRPr="00F20072">
        <w:t>Новобалтачевский</w:t>
      </w:r>
      <w:proofErr w:type="spellEnd"/>
      <w:r w:rsidRPr="00F20072">
        <w:t xml:space="preserve"> сельсовет муниципального района </w:t>
      </w:r>
      <w:proofErr w:type="spellStart"/>
      <w:r w:rsidRPr="00F20072">
        <w:t>Чекмагушевский</w:t>
      </w:r>
      <w:proofErr w:type="spellEnd"/>
      <w:r w:rsidRPr="00F20072">
        <w:t xml:space="preserve"> район Республики Башкортостан  </w:t>
      </w:r>
      <w:r w:rsidRPr="00F20072">
        <w:rPr>
          <w:b/>
        </w:rPr>
        <w:t>решил:</w:t>
      </w:r>
    </w:p>
    <w:p w:rsidR="00F20072" w:rsidRPr="00F20072" w:rsidRDefault="00F20072" w:rsidP="00F2007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0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0072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 </w:t>
      </w:r>
      <w:proofErr w:type="spellStart"/>
      <w:r w:rsidRPr="00F20072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20072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F2007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200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05 апреля 2011 года №17  </w:t>
      </w:r>
      <w:r w:rsidRPr="00F20072">
        <w:rPr>
          <w:rFonts w:ascii="Times New Roman" w:hAnsi="Times New Roman" w:cs="Times New Roman"/>
          <w:bCs/>
          <w:sz w:val="28"/>
          <w:szCs w:val="28"/>
        </w:rPr>
        <w:t xml:space="preserve">««О порядке оформления прав пользования муниципальным имуществом сельского поселения  </w:t>
      </w:r>
      <w:proofErr w:type="spellStart"/>
      <w:r w:rsidRPr="00F20072">
        <w:rPr>
          <w:rFonts w:ascii="Times New Roman" w:hAnsi="Times New Roman" w:cs="Times New Roman"/>
          <w:bCs/>
          <w:sz w:val="28"/>
          <w:szCs w:val="28"/>
        </w:rPr>
        <w:t>Новобалтачевский</w:t>
      </w:r>
      <w:proofErr w:type="spellEnd"/>
      <w:r w:rsidRPr="00F2007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F2007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ведения Реестра муниципального имущества и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F20072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20072">
        <w:rPr>
          <w:rFonts w:ascii="Times New Roman" w:hAnsi="Times New Roman" w:cs="Times New Roman"/>
          <w:sz w:val="28"/>
          <w:szCs w:val="28"/>
        </w:rPr>
        <w:t xml:space="preserve"> </w:t>
      </w:r>
      <w:r w:rsidRPr="00F2007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F20072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F2007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F20072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Башкортостан» (с последующими изменениями)» следующие</w:t>
      </w:r>
      <w:r w:rsidRPr="00F2007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20072" w:rsidRPr="00F20072" w:rsidRDefault="00F20072" w:rsidP="00F20072">
      <w:pPr>
        <w:pStyle w:val="Style15"/>
        <w:widowControl/>
        <w:tabs>
          <w:tab w:val="left" w:pos="941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 xml:space="preserve">1.1. в Порядке оформления прав пользования муниципальным имуществом сельского поселения  </w:t>
      </w:r>
      <w:proofErr w:type="spellStart"/>
      <w:r w:rsidRPr="00F20072">
        <w:rPr>
          <w:rFonts w:ascii="Times New Roman" w:hAnsi="Times New Roman"/>
          <w:bCs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 и ведения Реестра муниципального имущества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Башкортостан, утвержденном указанным постановлением:</w:t>
      </w:r>
    </w:p>
    <w:p w:rsidR="00F20072" w:rsidRPr="00F20072" w:rsidRDefault="00F20072" w:rsidP="00F20072">
      <w:pPr>
        <w:pStyle w:val="Style15"/>
        <w:widowControl/>
        <w:tabs>
          <w:tab w:val="left" w:pos="835"/>
        </w:tabs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а)</w:t>
      </w:r>
      <w:r w:rsidRPr="00F20072">
        <w:rPr>
          <w:rStyle w:val="FontStyle27"/>
          <w:sz w:val="28"/>
          <w:szCs w:val="28"/>
        </w:rPr>
        <w:tab/>
        <w:t>пункт 3.15 дополнить абзацем следующего содержания: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lastRenderedPageBreak/>
        <w:t>«При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</w:t>
      </w:r>
      <w:proofErr w:type="gramStart"/>
      <w:r w:rsidRPr="00F20072">
        <w:rPr>
          <w:rStyle w:val="FontStyle27"/>
          <w:sz w:val="28"/>
          <w:szCs w:val="28"/>
        </w:rPr>
        <w:t>.»;</w:t>
      </w:r>
      <w:proofErr w:type="gramEnd"/>
    </w:p>
    <w:p w:rsidR="00F20072" w:rsidRPr="00F20072" w:rsidRDefault="00F20072" w:rsidP="00F20072">
      <w:pPr>
        <w:pStyle w:val="Style15"/>
        <w:widowControl/>
        <w:tabs>
          <w:tab w:val="left" w:pos="835"/>
        </w:tabs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б)</w:t>
      </w:r>
      <w:r w:rsidRPr="00F20072">
        <w:rPr>
          <w:rStyle w:val="FontStyle27"/>
          <w:sz w:val="28"/>
          <w:szCs w:val="28"/>
        </w:rPr>
        <w:tab/>
        <w:t>пункт 4.6 изложить в следующей редакции: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 xml:space="preserve">«4.6. Для оформления договора доверительного управления муниципальным имуществом сельского поселения 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 представляются следующие документы или их копии:</w:t>
      </w:r>
    </w:p>
    <w:p w:rsidR="00F20072" w:rsidRPr="00F20072" w:rsidRDefault="00F20072" w:rsidP="00F20072">
      <w:pPr>
        <w:pStyle w:val="Style15"/>
        <w:widowControl/>
        <w:tabs>
          <w:tab w:val="left" w:pos="941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а)</w:t>
      </w:r>
      <w:r w:rsidRPr="00F20072">
        <w:rPr>
          <w:rStyle w:val="FontStyle27"/>
          <w:sz w:val="28"/>
          <w:szCs w:val="28"/>
        </w:rPr>
        <w:tab/>
        <w:t>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0072" w:rsidRPr="00F20072" w:rsidRDefault="00F20072" w:rsidP="00F20072">
      <w:pPr>
        <w:pStyle w:val="Style15"/>
        <w:widowControl/>
        <w:tabs>
          <w:tab w:val="left" w:pos="1022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б)</w:t>
      </w:r>
      <w:r w:rsidRPr="00F20072">
        <w:rPr>
          <w:rStyle w:val="FontStyle27"/>
          <w:sz w:val="28"/>
          <w:szCs w:val="28"/>
        </w:rPr>
        <w:tab/>
        <w:t>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0072" w:rsidRPr="00F20072" w:rsidRDefault="00F20072" w:rsidP="00F20072">
      <w:pPr>
        <w:pStyle w:val="Style15"/>
        <w:widowControl/>
        <w:tabs>
          <w:tab w:val="left" w:pos="859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F20072">
        <w:rPr>
          <w:rStyle w:val="FontStyle27"/>
          <w:sz w:val="28"/>
          <w:szCs w:val="28"/>
        </w:rPr>
        <w:t>в)</w:t>
      </w:r>
      <w:r w:rsidRPr="00F20072">
        <w:rPr>
          <w:rStyle w:val="FontStyle27"/>
          <w:sz w:val="28"/>
          <w:szCs w:val="28"/>
        </w:rPr>
        <w:tab/>
        <w:t>выписка из Единого муниципального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F20072">
        <w:rPr>
          <w:rStyle w:val="FontStyle27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0072" w:rsidRPr="00F20072" w:rsidRDefault="00F20072" w:rsidP="00F20072">
      <w:pPr>
        <w:pStyle w:val="Style15"/>
        <w:widowControl/>
        <w:tabs>
          <w:tab w:val="left" w:pos="1157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г)</w:t>
      </w:r>
      <w:r w:rsidRPr="00F20072">
        <w:rPr>
          <w:rStyle w:val="FontStyle27"/>
          <w:sz w:val="28"/>
          <w:szCs w:val="28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F20072">
        <w:rPr>
          <w:rStyle w:val="FontStyle27"/>
          <w:sz w:val="28"/>
          <w:szCs w:val="28"/>
        </w:rPr>
        <w:t>,</w:t>
      </w:r>
      <w:proofErr w:type="gramEnd"/>
      <w:r w:rsidRPr="00F20072">
        <w:rPr>
          <w:rStyle w:val="FontStyle27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0072" w:rsidRPr="00F20072" w:rsidRDefault="00F20072" w:rsidP="00F20072">
      <w:pPr>
        <w:pStyle w:val="Style15"/>
        <w:widowControl/>
        <w:tabs>
          <w:tab w:val="left" w:pos="926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spellStart"/>
      <w:r w:rsidRPr="00F20072">
        <w:rPr>
          <w:rStyle w:val="FontStyle27"/>
          <w:sz w:val="28"/>
          <w:szCs w:val="28"/>
        </w:rPr>
        <w:t>д</w:t>
      </w:r>
      <w:proofErr w:type="spellEnd"/>
      <w:r w:rsidRPr="00F20072">
        <w:rPr>
          <w:rStyle w:val="FontStyle27"/>
          <w:sz w:val="28"/>
          <w:szCs w:val="28"/>
        </w:rPr>
        <w:t>)</w:t>
      </w:r>
      <w:r w:rsidRPr="00F20072">
        <w:rPr>
          <w:rStyle w:val="FontStyle27"/>
          <w:sz w:val="28"/>
          <w:szCs w:val="28"/>
        </w:rPr>
        <w:tab/>
        <w:t xml:space="preserve"> документы, характеризующие квалификацию заявителя, - в случае, если использование  муниципального имущества предполагает наличие такой квалификации;</w:t>
      </w:r>
    </w:p>
    <w:p w:rsidR="00F20072" w:rsidRPr="00F20072" w:rsidRDefault="00F20072" w:rsidP="00F20072">
      <w:pPr>
        <w:pStyle w:val="Style15"/>
        <w:widowControl/>
        <w:tabs>
          <w:tab w:val="left" w:pos="850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е)</w:t>
      </w:r>
      <w:r w:rsidRPr="00F20072">
        <w:rPr>
          <w:rStyle w:val="FontStyle27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0072" w:rsidRPr="00F20072" w:rsidRDefault="00F20072" w:rsidP="00F20072">
      <w:pPr>
        <w:pStyle w:val="Style15"/>
        <w:widowControl/>
        <w:tabs>
          <w:tab w:val="left" w:pos="950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ж)</w:t>
      </w:r>
      <w:r w:rsidRPr="00F20072">
        <w:rPr>
          <w:rStyle w:val="FontStyle27"/>
          <w:sz w:val="28"/>
          <w:szCs w:val="28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0072" w:rsidRPr="00F20072" w:rsidRDefault="00F20072" w:rsidP="00F20072">
      <w:pPr>
        <w:pStyle w:val="Style15"/>
        <w:widowControl/>
        <w:tabs>
          <w:tab w:val="left" w:pos="854"/>
        </w:tabs>
        <w:spacing w:line="278" w:lineRule="exact"/>
        <w:ind w:firstLine="720"/>
        <w:rPr>
          <w:rStyle w:val="FontStyle27"/>
          <w:sz w:val="28"/>
          <w:szCs w:val="28"/>
        </w:rPr>
      </w:pPr>
      <w:proofErr w:type="spellStart"/>
      <w:r w:rsidRPr="00F20072">
        <w:rPr>
          <w:rStyle w:val="FontStyle27"/>
          <w:sz w:val="28"/>
          <w:szCs w:val="28"/>
        </w:rPr>
        <w:lastRenderedPageBreak/>
        <w:t>з</w:t>
      </w:r>
      <w:proofErr w:type="spellEnd"/>
      <w:r w:rsidRPr="00F20072">
        <w:rPr>
          <w:rStyle w:val="FontStyle27"/>
          <w:sz w:val="28"/>
          <w:szCs w:val="28"/>
        </w:rPr>
        <w:t>)</w:t>
      </w:r>
      <w:r w:rsidRPr="00F20072">
        <w:rPr>
          <w:rStyle w:val="FontStyle27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F20072" w:rsidRPr="00F20072" w:rsidRDefault="00F20072" w:rsidP="00F20072">
      <w:pPr>
        <w:pStyle w:val="Style15"/>
        <w:widowControl/>
        <w:tabs>
          <w:tab w:val="left" w:pos="854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и)</w:t>
      </w:r>
      <w:r w:rsidRPr="00F20072">
        <w:rPr>
          <w:rStyle w:val="FontStyle27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к) для индивидуального предпринимателя - декларация о доходах;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 xml:space="preserve">л) перечень муниципального имущества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Башкортостан, предполагаемого к передаче в доверительное управление;</w:t>
      </w:r>
    </w:p>
    <w:p w:rsidR="00F20072" w:rsidRPr="00F20072" w:rsidRDefault="00F20072" w:rsidP="00F20072">
      <w:pPr>
        <w:pStyle w:val="Style8"/>
        <w:widowControl/>
        <w:spacing w:before="5"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0072" w:rsidRPr="00F20072" w:rsidRDefault="00F20072" w:rsidP="00F20072">
      <w:pPr>
        <w:pStyle w:val="Style8"/>
        <w:widowControl/>
        <w:spacing w:before="5" w:line="283" w:lineRule="exact"/>
        <w:ind w:firstLine="720"/>
        <w:jc w:val="left"/>
        <w:rPr>
          <w:rStyle w:val="FontStyle27"/>
          <w:sz w:val="28"/>
          <w:szCs w:val="28"/>
        </w:rPr>
      </w:pPr>
      <w:proofErr w:type="spellStart"/>
      <w:r w:rsidRPr="00F20072">
        <w:rPr>
          <w:rStyle w:val="FontStyle27"/>
          <w:sz w:val="28"/>
          <w:szCs w:val="28"/>
        </w:rPr>
        <w:t>н</w:t>
      </w:r>
      <w:proofErr w:type="spellEnd"/>
      <w:r w:rsidRPr="00F20072">
        <w:rPr>
          <w:rStyle w:val="FontStyle27"/>
          <w:sz w:val="28"/>
          <w:szCs w:val="28"/>
        </w:rPr>
        <w:t>) опись представляемых документов.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Документы, указанные в подпунктах «а», «г</w:t>
      </w:r>
      <w:proofErr w:type="gramStart"/>
      <w:r w:rsidRPr="00F20072">
        <w:rPr>
          <w:rStyle w:val="FontStyle27"/>
          <w:sz w:val="28"/>
          <w:szCs w:val="28"/>
        </w:rPr>
        <w:t>»-</w:t>
      </w:r>
      <w:proofErr w:type="gramEnd"/>
      <w:r w:rsidRPr="00F20072">
        <w:rPr>
          <w:rStyle w:val="FontStyle27"/>
          <w:sz w:val="28"/>
          <w:szCs w:val="28"/>
        </w:rPr>
        <w:t>«</w:t>
      </w:r>
      <w:proofErr w:type="spellStart"/>
      <w:r w:rsidRPr="00F20072">
        <w:rPr>
          <w:rStyle w:val="FontStyle27"/>
          <w:sz w:val="28"/>
          <w:szCs w:val="28"/>
        </w:rPr>
        <w:t>з</w:t>
      </w:r>
      <w:proofErr w:type="spellEnd"/>
      <w:r w:rsidRPr="00F20072">
        <w:rPr>
          <w:rStyle w:val="FontStyle27"/>
          <w:sz w:val="28"/>
          <w:szCs w:val="28"/>
        </w:rPr>
        <w:t>», «л»-«</w:t>
      </w:r>
      <w:proofErr w:type="spellStart"/>
      <w:r w:rsidRPr="00F20072">
        <w:rPr>
          <w:rStyle w:val="FontStyle27"/>
          <w:sz w:val="28"/>
          <w:szCs w:val="28"/>
        </w:rPr>
        <w:t>н</w:t>
      </w:r>
      <w:proofErr w:type="spellEnd"/>
      <w:r w:rsidRPr="00F20072">
        <w:rPr>
          <w:rStyle w:val="FontStyle27"/>
          <w:sz w:val="28"/>
          <w:szCs w:val="28"/>
        </w:rPr>
        <w:t xml:space="preserve">» настоящего пункта, представляются в Администрацию сельского поселения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заявителем самостоятельно.</w:t>
      </w:r>
    </w:p>
    <w:p w:rsidR="00F20072" w:rsidRPr="00F20072" w:rsidRDefault="00F20072" w:rsidP="00F20072">
      <w:pPr>
        <w:pStyle w:val="Style8"/>
        <w:widowControl/>
        <w:spacing w:before="5"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F20072">
        <w:rPr>
          <w:rStyle w:val="FontStyle27"/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 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</w:t>
      </w:r>
      <w:proofErr w:type="gramEnd"/>
      <w:r w:rsidRPr="00F20072">
        <w:rPr>
          <w:rStyle w:val="FontStyle27"/>
          <w:sz w:val="28"/>
          <w:szCs w:val="28"/>
        </w:rPr>
        <w:t xml:space="preserve"> указанные документы, если они не представлены заявителем по собственной инициативе</w:t>
      </w:r>
      <w:proofErr w:type="gramStart"/>
      <w:r w:rsidRPr="00F20072">
        <w:rPr>
          <w:rStyle w:val="FontStyle27"/>
          <w:sz w:val="28"/>
          <w:szCs w:val="28"/>
        </w:rPr>
        <w:t>.»;</w:t>
      </w:r>
      <w:proofErr w:type="gramEnd"/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в) пункт 5.6 изложить в следующей редакции: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 xml:space="preserve">«5.6. Для оформления договора безвозмездного пользования муниципальным имуществом сельского поселения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 представляются следующие документы или их копии:</w:t>
      </w:r>
    </w:p>
    <w:p w:rsidR="00F20072" w:rsidRPr="00F20072" w:rsidRDefault="00F20072" w:rsidP="00F20072">
      <w:pPr>
        <w:pStyle w:val="Style15"/>
        <w:widowControl/>
        <w:tabs>
          <w:tab w:val="left" w:pos="850"/>
        </w:tabs>
        <w:spacing w:before="5"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а)</w:t>
      </w:r>
      <w:r w:rsidRPr="00F20072">
        <w:rPr>
          <w:rStyle w:val="FontStyle27"/>
          <w:sz w:val="28"/>
          <w:szCs w:val="28"/>
        </w:rPr>
        <w:tab/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0072" w:rsidRPr="00F20072" w:rsidRDefault="00F20072" w:rsidP="00F20072">
      <w:pPr>
        <w:pStyle w:val="Style15"/>
        <w:widowControl/>
        <w:tabs>
          <w:tab w:val="left" w:pos="1018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б)</w:t>
      </w:r>
      <w:r w:rsidRPr="00F20072">
        <w:rPr>
          <w:rStyle w:val="FontStyle27"/>
          <w:sz w:val="28"/>
          <w:szCs w:val="28"/>
        </w:rPr>
        <w:tab/>
        <w:t>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0072" w:rsidRPr="00F20072" w:rsidRDefault="00F20072" w:rsidP="00F20072">
      <w:pPr>
        <w:pStyle w:val="Style15"/>
        <w:widowControl/>
        <w:tabs>
          <w:tab w:val="left" w:pos="835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F20072">
        <w:rPr>
          <w:rStyle w:val="FontStyle27"/>
          <w:sz w:val="28"/>
          <w:szCs w:val="28"/>
        </w:rPr>
        <w:t>в)</w:t>
      </w:r>
      <w:r w:rsidRPr="00F20072">
        <w:rPr>
          <w:rStyle w:val="FontStyle27"/>
          <w:sz w:val="28"/>
          <w:szCs w:val="28"/>
        </w:rPr>
        <w:tab/>
        <w:t>выписка из Единого муниципального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F20072">
        <w:rPr>
          <w:rStyle w:val="FontStyle27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0072" w:rsidRPr="00F20072" w:rsidRDefault="00F20072" w:rsidP="00F20072">
      <w:pPr>
        <w:pStyle w:val="Style15"/>
        <w:widowControl/>
        <w:tabs>
          <w:tab w:val="left" w:pos="1166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г)</w:t>
      </w:r>
      <w:r w:rsidRPr="00F20072">
        <w:rPr>
          <w:rStyle w:val="FontStyle27"/>
          <w:sz w:val="28"/>
          <w:szCs w:val="28"/>
        </w:rPr>
        <w:tab/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</w:t>
      </w:r>
      <w:r w:rsidRPr="00F20072">
        <w:rPr>
          <w:rStyle w:val="FontStyle27"/>
          <w:sz w:val="28"/>
          <w:szCs w:val="28"/>
        </w:rPr>
        <w:lastRenderedPageBreak/>
        <w:t>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F20072">
        <w:rPr>
          <w:rStyle w:val="FontStyle27"/>
          <w:sz w:val="28"/>
          <w:szCs w:val="28"/>
        </w:rPr>
        <w:t>,</w:t>
      </w:r>
      <w:proofErr w:type="gramEnd"/>
      <w:r w:rsidRPr="00F20072">
        <w:rPr>
          <w:rStyle w:val="FontStyle27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0072" w:rsidRPr="00F20072" w:rsidRDefault="00F20072" w:rsidP="00F20072">
      <w:pPr>
        <w:pStyle w:val="Style15"/>
        <w:widowControl/>
        <w:tabs>
          <w:tab w:val="left" w:pos="922"/>
        </w:tabs>
        <w:spacing w:before="5" w:line="283" w:lineRule="exact"/>
        <w:ind w:firstLine="720"/>
        <w:rPr>
          <w:rStyle w:val="FontStyle27"/>
          <w:sz w:val="28"/>
          <w:szCs w:val="28"/>
        </w:rPr>
      </w:pPr>
      <w:proofErr w:type="spellStart"/>
      <w:r w:rsidRPr="00F20072">
        <w:rPr>
          <w:rStyle w:val="FontStyle27"/>
          <w:sz w:val="28"/>
          <w:szCs w:val="28"/>
        </w:rPr>
        <w:t>д</w:t>
      </w:r>
      <w:proofErr w:type="spellEnd"/>
      <w:r w:rsidRPr="00F20072">
        <w:rPr>
          <w:rStyle w:val="FontStyle27"/>
          <w:sz w:val="28"/>
          <w:szCs w:val="28"/>
        </w:rPr>
        <w:t>)</w:t>
      </w:r>
      <w:r w:rsidRPr="00F20072">
        <w:rPr>
          <w:rStyle w:val="FontStyle27"/>
          <w:sz w:val="28"/>
          <w:szCs w:val="28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F20072" w:rsidRPr="00F20072" w:rsidRDefault="00F20072" w:rsidP="00F20072">
      <w:pPr>
        <w:pStyle w:val="Style15"/>
        <w:widowControl/>
        <w:tabs>
          <w:tab w:val="left" w:pos="845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е)</w:t>
      </w:r>
      <w:r w:rsidRPr="00F20072">
        <w:rPr>
          <w:rStyle w:val="FontStyle27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0072" w:rsidRPr="00F20072" w:rsidRDefault="00F20072" w:rsidP="00F20072">
      <w:pPr>
        <w:pStyle w:val="Style15"/>
        <w:widowControl/>
        <w:tabs>
          <w:tab w:val="left" w:pos="946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ж)</w:t>
      </w:r>
      <w:r w:rsidRPr="00F20072">
        <w:rPr>
          <w:rStyle w:val="FontStyle27"/>
          <w:sz w:val="28"/>
          <w:szCs w:val="28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0072" w:rsidRPr="00F20072" w:rsidRDefault="00F20072" w:rsidP="00F20072">
      <w:pPr>
        <w:pStyle w:val="Style15"/>
        <w:widowControl/>
        <w:tabs>
          <w:tab w:val="left" w:pos="845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spellStart"/>
      <w:r w:rsidRPr="00F20072">
        <w:rPr>
          <w:rStyle w:val="FontStyle27"/>
          <w:sz w:val="28"/>
          <w:szCs w:val="28"/>
        </w:rPr>
        <w:t>з</w:t>
      </w:r>
      <w:proofErr w:type="spellEnd"/>
      <w:r w:rsidRPr="00F20072">
        <w:rPr>
          <w:rStyle w:val="FontStyle27"/>
          <w:sz w:val="28"/>
          <w:szCs w:val="28"/>
        </w:rPr>
        <w:t>)</w:t>
      </w:r>
      <w:r w:rsidRPr="00F20072">
        <w:rPr>
          <w:rStyle w:val="FontStyle27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F20072" w:rsidRPr="00F20072" w:rsidRDefault="00F20072" w:rsidP="00F20072">
      <w:pPr>
        <w:pStyle w:val="Style15"/>
        <w:widowControl/>
        <w:tabs>
          <w:tab w:val="left" w:pos="845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и)</w:t>
      </w:r>
      <w:r w:rsidRPr="00F20072">
        <w:rPr>
          <w:rStyle w:val="FontStyle27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к) для индивидуального предпринимателя - декларация о доходах;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л) перечень муниципального имущества Республики Башкортостан, предполагаемого к передаче в доверительное управление;</w:t>
      </w:r>
    </w:p>
    <w:p w:rsidR="00F20072" w:rsidRPr="00F20072" w:rsidRDefault="00F20072" w:rsidP="00F20072">
      <w:pPr>
        <w:pStyle w:val="Style8"/>
        <w:widowControl/>
        <w:spacing w:before="5"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proofErr w:type="spellStart"/>
      <w:r w:rsidRPr="00F20072">
        <w:rPr>
          <w:rStyle w:val="FontStyle27"/>
          <w:sz w:val="28"/>
          <w:szCs w:val="28"/>
        </w:rPr>
        <w:t>н</w:t>
      </w:r>
      <w:proofErr w:type="spellEnd"/>
      <w:r w:rsidRPr="00F20072">
        <w:rPr>
          <w:rStyle w:val="FontStyle27"/>
          <w:sz w:val="28"/>
          <w:szCs w:val="28"/>
        </w:rPr>
        <w:t>) опись представляемых документов.</w:t>
      </w:r>
    </w:p>
    <w:p w:rsidR="00F20072" w:rsidRPr="00F20072" w:rsidRDefault="00F20072" w:rsidP="00F20072">
      <w:pPr>
        <w:pStyle w:val="Style8"/>
        <w:widowControl/>
        <w:spacing w:before="5"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Документы, указанные в подпунктах «а», «г</w:t>
      </w:r>
      <w:proofErr w:type="gramStart"/>
      <w:r w:rsidRPr="00F20072">
        <w:rPr>
          <w:rStyle w:val="FontStyle27"/>
          <w:sz w:val="28"/>
          <w:szCs w:val="28"/>
        </w:rPr>
        <w:t>»-</w:t>
      </w:r>
      <w:proofErr w:type="gramEnd"/>
      <w:r w:rsidRPr="00F20072">
        <w:rPr>
          <w:rStyle w:val="FontStyle27"/>
          <w:sz w:val="28"/>
          <w:szCs w:val="28"/>
        </w:rPr>
        <w:t>«</w:t>
      </w:r>
      <w:proofErr w:type="spellStart"/>
      <w:r w:rsidRPr="00F20072">
        <w:rPr>
          <w:rStyle w:val="FontStyle27"/>
          <w:sz w:val="28"/>
          <w:szCs w:val="28"/>
        </w:rPr>
        <w:t>з</w:t>
      </w:r>
      <w:proofErr w:type="spellEnd"/>
      <w:r w:rsidRPr="00F20072">
        <w:rPr>
          <w:rStyle w:val="FontStyle27"/>
          <w:sz w:val="28"/>
          <w:szCs w:val="28"/>
        </w:rPr>
        <w:t>», «л»-«</w:t>
      </w:r>
      <w:proofErr w:type="spellStart"/>
      <w:r w:rsidRPr="00F20072">
        <w:rPr>
          <w:rStyle w:val="FontStyle27"/>
          <w:sz w:val="28"/>
          <w:szCs w:val="28"/>
        </w:rPr>
        <w:t>н</w:t>
      </w:r>
      <w:proofErr w:type="spellEnd"/>
      <w:r w:rsidRPr="00F20072">
        <w:rPr>
          <w:rStyle w:val="FontStyle27"/>
          <w:sz w:val="28"/>
          <w:szCs w:val="28"/>
        </w:rPr>
        <w:t xml:space="preserve">» настоящего пункта, представляются в Администрацию сельского поселения 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 заявителем самостоятельно.</w:t>
      </w:r>
    </w:p>
    <w:p w:rsidR="00F20072" w:rsidRPr="00F20072" w:rsidRDefault="00F20072" w:rsidP="00F20072">
      <w:pPr>
        <w:pStyle w:val="Style8"/>
        <w:widowControl/>
        <w:spacing w:before="5"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F20072">
        <w:rPr>
          <w:rStyle w:val="FontStyle27"/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 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</w:t>
      </w:r>
      <w:proofErr w:type="gramEnd"/>
      <w:r w:rsidRPr="00F20072">
        <w:rPr>
          <w:rStyle w:val="FontStyle27"/>
          <w:sz w:val="28"/>
          <w:szCs w:val="28"/>
        </w:rPr>
        <w:t xml:space="preserve"> </w:t>
      </w:r>
      <w:proofErr w:type="gramStart"/>
      <w:r w:rsidRPr="00F20072">
        <w:rPr>
          <w:rStyle w:val="FontStyle27"/>
          <w:sz w:val="28"/>
          <w:szCs w:val="28"/>
        </w:rPr>
        <w:t>которых</w:t>
      </w:r>
      <w:proofErr w:type="gramEnd"/>
      <w:r w:rsidRPr="00F20072">
        <w:rPr>
          <w:rStyle w:val="FontStyle27"/>
          <w:sz w:val="28"/>
          <w:szCs w:val="28"/>
        </w:rPr>
        <w:t xml:space="preserve"> находятся указанные документы, если они не представлены заявителем по собственной инициативе.»;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г) пункт 6.4 изложить в следующей редакции: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lastRenderedPageBreak/>
        <w:t xml:space="preserve">«6.4. Для оформления договора аренды муниципального имущества сельского поселения 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 без права выкупа представляются следующие документы или их копии:</w:t>
      </w:r>
    </w:p>
    <w:p w:rsidR="00F20072" w:rsidRPr="00F20072" w:rsidRDefault="00F20072" w:rsidP="00F20072">
      <w:pPr>
        <w:pStyle w:val="Style15"/>
        <w:widowControl/>
        <w:tabs>
          <w:tab w:val="left" w:pos="936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а)</w:t>
      </w:r>
      <w:r w:rsidRPr="00F20072">
        <w:rPr>
          <w:rStyle w:val="FontStyle27"/>
          <w:sz w:val="28"/>
          <w:szCs w:val="28"/>
        </w:rPr>
        <w:tab/>
        <w:t>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0072" w:rsidRPr="00F20072" w:rsidRDefault="00F20072" w:rsidP="00F20072">
      <w:pPr>
        <w:pStyle w:val="Style15"/>
        <w:widowControl/>
        <w:tabs>
          <w:tab w:val="left" w:pos="1013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б)</w:t>
      </w:r>
      <w:r w:rsidRPr="00F20072">
        <w:rPr>
          <w:rStyle w:val="FontStyle27"/>
          <w:sz w:val="28"/>
          <w:szCs w:val="28"/>
        </w:rPr>
        <w:tab/>
        <w:t>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0072" w:rsidRPr="00F20072" w:rsidRDefault="00F20072" w:rsidP="00F20072">
      <w:pPr>
        <w:pStyle w:val="Style15"/>
        <w:widowControl/>
        <w:tabs>
          <w:tab w:val="left" w:pos="830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F20072">
        <w:rPr>
          <w:rStyle w:val="FontStyle27"/>
          <w:sz w:val="28"/>
          <w:szCs w:val="28"/>
        </w:rPr>
        <w:t>в)</w:t>
      </w:r>
      <w:r w:rsidRPr="00F20072">
        <w:rPr>
          <w:rStyle w:val="FontStyle27"/>
          <w:sz w:val="28"/>
          <w:szCs w:val="28"/>
        </w:rPr>
        <w:tab/>
        <w:t>выписка из Единого муниципального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F20072">
        <w:rPr>
          <w:rStyle w:val="FontStyle27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0072" w:rsidRPr="00F20072" w:rsidRDefault="00F20072" w:rsidP="00F20072">
      <w:pPr>
        <w:pStyle w:val="Style15"/>
        <w:widowControl/>
        <w:tabs>
          <w:tab w:val="left" w:pos="1147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г)</w:t>
      </w:r>
      <w:r w:rsidRPr="00F20072">
        <w:rPr>
          <w:rStyle w:val="FontStyle27"/>
          <w:sz w:val="28"/>
          <w:szCs w:val="28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F20072">
        <w:rPr>
          <w:rStyle w:val="FontStyle27"/>
          <w:sz w:val="28"/>
          <w:szCs w:val="28"/>
        </w:rPr>
        <w:t>,</w:t>
      </w:r>
      <w:proofErr w:type="gramEnd"/>
      <w:r w:rsidRPr="00F20072">
        <w:rPr>
          <w:rStyle w:val="FontStyle27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0072" w:rsidRPr="00F20072" w:rsidRDefault="00F20072" w:rsidP="00F20072">
      <w:pPr>
        <w:pStyle w:val="Style15"/>
        <w:widowControl/>
        <w:tabs>
          <w:tab w:val="left" w:pos="917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spellStart"/>
      <w:r w:rsidRPr="00F20072">
        <w:rPr>
          <w:rStyle w:val="FontStyle27"/>
          <w:sz w:val="28"/>
          <w:szCs w:val="28"/>
        </w:rPr>
        <w:t>д</w:t>
      </w:r>
      <w:proofErr w:type="spellEnd"/>
      <w:r w:rsidRPr="00F20072">
        <w:rPr>
          <w:rStyle w:val="FontStyle27"/>
          <w:sz w:val="28"/>
          <w:szCs w:val="28"/>
        </w:rPr>
        <w:t>)</w:t>
      </w:r>
      <w:r w:rsidRPr="00F20072">
        <w:rPr>
          <w:rStyle w:val="FontStyle27"/>
          <w:sz w:val="28"/>
          <w:szCs w:val="28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F20072" w:rsidRPr="00F20072" w:rsidRDefault="00F20072" w:rsidP="00F20072">
      <w:pPr>
        <w:pStyle w:val="Style15"/>
        <w:widowControl/>
        <w:tabs>
          <w:tab w:val="left" w:pos="840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е)</w:t>
      </w:r>
      <w:r w:rsidRPr="00F20072">
        <w:rPr>
          <w:rStyle w:val="FontStyle27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0072" w:rsidRPr="00F20072" w:rsidRDefault="00F20072" w:rsidP="00F20072">
      <w:pPr>
        <w:pStyle w:val="Style15"/>
        <w:widowControl/>
        <w:tabs>
          <w:tab w:val="left" w:pos="936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ж)</w:t>
      </w:r>
      <w:r w:rsidRPr="00F20072">
        <w:rPr>
          <w:rStyle w:val="FontStyle27"/>
          <w:sz w:val="28"/>
          <w:szCs w:val="28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0072" w:rsidRPr="00F20072" w:rsidRDefault="00F20072" w:rsidP="00F20072">
      <w:pPr>
        <w:pStyle w:val="Style15"/>
        <w:widowControl/>
        <w:tabs>
          <w:tab w:val="left" w:pos="845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spellStart"/>
      <w:r w:rsidRPr="00F20072">
        <w:rPr>
          <w:rStyle w:val="FontStyle27"/>
          <w:sz w:val="28"/>
          <w:szCs w:val="28"/>
        </w:rPr>
        <w:t>з</w:t>
      </w:r>
      <w:proofErr w:type="spellEnd"/>
      <w:r w:rsidRPr="00F20072">
        <w:rPr>
          <w:rStyle w:val="FontStyle27"/>
          <w:sz w:val="28"/>
          <w:szCs w:val="28"/>
        </w:rPr>
        <w:t>)</w:t>
      </w:r>
      <w:r w:rsidRPr="00F20072">
        <w:rPr>
          <w:rStyle w:val="FontStyle27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F20072" w:rsidRPr="00F20072" w:rsidRDefault="00F20072" w:rsidP="00F20072">
      <w:pPr>
        <w:pStyle w:val="Style15"/>
        <w:widowControl/>
        <w:tabs>
          <w:tab w:val="left" w:pos="845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и)</w:t>
      </w:r>
      <w:r w:rsidRPr="00F20072">
        <w:rPr>
          <w:rStyle w:val="FontStyle27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0072" w:rsidRPr="00F20072" w:rsidRDefault="00F20072" w:rsidP="00F20072">
      <w:pPr>
        <w:pStyle w:val="Style8"/>
        <w:widowControl/>
        <w:spacing w:before="62" w:line="283" w:lineRule="exact"/>
        <w:ind w:firstLine="720"/>
        <w:jc w:val="left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lastRenderedPageBreak/>
        <w:t>к) для индивидуального предпринимателя - декларация о доходах;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Башкортостан, предполагаемого к передаче в доверительное управление;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proofErr w:type="spellStart"/>
      <w:r w:rsidRPr="00F20072">
        <w:rPr>
          <w:rStyle w:val="FontStyle27"/>
          <w:sz w:val="28"/>
          <w:szCs w:val="28"/>
        </w:rPr>
        <w:t>н</w:t>
      </w:r>
      <w:proofErr w:type="spellEnd"/>
      <w:r w:rsidRPr="00F20072">
        <w:rPr>
          <w:rStyle w:val="FontStyle27"/>
          <w:sz w:val="28"/>
          <w:szCs w:val="28"/>
        </w:rPr>
        <w:t>) опись представляемых документов.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Документы, указанные в подпунктах «а», «г</w:t>
      </w:r>
      <w:proofErr w:type="gramStart"/>
      <w:r w:rsidRPr="00F20072">
        <w:rPr>
          <w:rStyle w:val="FontStyle27"/>
          <w:sz w:val="28"/>
          <w:szCs w:val="28"/>
        </w:rPr>
        <w:t>»-</w:t>
      </w:r>
      <w:proofErr w:type="gramEnd"/>
      <w:r w:rsidRPr="00F20072">
        <w:rPr>
          <w:rStyle w:val="FontStyle27"/>
          <w:sz w:val="28"/>
          <w:szCs w:val="28"/>
        </w:rPr>
        <w:t>«</w:t>
      </w:r>
      <w:proofErr w:type="spellStart"/>
      <w:r w:rsidRPr="00F20072">
        <w:rPr>
          <w:rStyle w:val="FontStyle27"/>
          <w:sz w:val="28"/>
          <w:szCs w:val="28"/>
        </w:rPr>
        <w:t>з</w:t>
      </w:r>
      <w:proofErr w:type="spellEnd"/>
      <w:r w:rsidRPr="00F20072">
        <w:rPr>
          <w:rStyle w:val="FontStyle27"/>
          <w:sz w:val="28"/>
          <w:szCs w:val="28"/>
        </w:rPr>
        <w:t>», «л»-«</w:t>
      </w:r>
      <w:proofErr w:type="spellStart"/>
      <w:r w:rsidRPr="00F20072">
        <w:rPr>
          <w:rStyle w:val="FontStyle27"/>
          <w:sz w:val="28"/>
          <w:szCs w:val="28"/>
        </w:rPr>
        <w:t>н</w:t>
      </w:r>
      <w:proofErr w:type="spellEnd"/>
      <w:r w:rsidRPr="00F20072">
        <w:rPr>
          <w:rStyle w:val="FontStyle27"/>
          <w:sz w:val="28"/>
          <w:szCs w:val="28"/>
        </w:rPr>
        <w:t xml:space="preserve">» настоящего пункта, представляются в Администрацию сельского поселения 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РБ заявителем самостоятельно.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F20072">
        <w:rPr>
          <w:rStyle w:val="FontStyle27"/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 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</w:t>
      </w:r>
      <w:proofErr w:type="gramEnd"/>
      <w:r w:rsidRPr="00F20072">
        <w:rPr>
          <w:rStyle w:val="FontStyle27"/>
          <w:sz w:val="28"/>
          <w:szCs w:val="28"/>
        </w:rPr>
        <w:t xml:space="preserve"> находятся указанные документы, если они не представлены заявителем по собственной инициативе</w:t>
      </w:r>
      <w:proofErr w:type="gramStart"/>
      <w:r w:rsidRPr="00F20072">
        <w:rPr>
          <w:rStyle w:val="FontStyle27"/>
          <w:sz w:val="28"/>
          <w:szCs w:val="28"/>
        </w:rPr>
        <w:t>.»;</w:t>
      </w:r>
      <w:proofErr w:type="gramEnd"/>
    </w:p>
    <w:p w:rsidR="00F20072" w:rsidRPr="00F20072" w:rsidRDefault="00F20072" w:rsidP="00F20072">
      <w:pPr>
        <w:pStyle w:val="Style14"/>
        <w:widowControl/>
        <w:tabs>
          <w:tab w:val="left" w:pos="830"/>
        </w:tabs>
        <w:ind w:firstLine="720"/>
        <w:rPr>
          <w:rStyle w:val="FontStyle27"/>
          <w:sz w:val="28"/>
          <w:szCs w:val="28"/>
        </w:rPr>
      </w:pPr>
      <w:proofErr w:type="spellStart"/>
      <w:r w:rsidRPr="00F20072">
        <w:rPr>
          <w:rStyle w:val="FontStyle27"/>
          <w:sz w:val="28"/>
          <w:szCs w:val="28"/>
        </w:rPr>
        <w:t>д</w:t>
      </w:r>
      <w:proofErr w:type="spellEnd"/>
      <w:r w:rsidRPr="00F20072">
        <w:rPr>
          <w:rStyle w:val="FontStyle27"/>
          <w:sz w:val="28"/>
          <w:szCs w:val="28"/>
        </w:rPr>
        <w:t>)</w:t>
      </w:r>
      <w:r w:rsidRPr="00F20072">
        <w:rPr>
          <w:rStyle w:val="FontStyle27"/>
          <w:sz w:val="28"/>
          <w:szCs w:val="28"/>
        </w:rPr>
        <w:tab/>
        <w:t>дополнить пунктом 6.11 следующего содержания: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 xml:space="preserve">«6.11. При заключении с субъектами малого и среднего предпринимательства договоров аренды в отношении муниципального имущества муниципального района сельского поселения 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 арендная плата вносится в следующем порядке: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в первый год аренды - 40 процентов от размера арендной платы;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во второй год аренды - 60 процентов от размера арендной платы;</w:t>
      </w:r>
    </w:p>
    <w:p w:rsidR="00F20072" w:rsidRPr="00F20072" w:rsidRDefault="00F20072" w:rsidP="00F2007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в третий год аренды - 80 процентов от размера арендной платы;</w:t>
      </w:r>
    </w:p>
    <w:p w:rsidR="00F20072" w:rsidRPr="00F20072" w:rsidRDefault="00F20072" w:rsidP="00F20072">
      <w:pPr>
        <w:pStyle w:val="Style8"/>
        <w:widowControl/>
        <w:spacing w:before="5"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в четвертый год аренды и далее - 100 процентов от размера арендной платы</w:t>
      </w:r>
      <w:proofErr w:type="gramStart"/>
      <w:r w:rsidRPr="00F20072">
        <w:rPr>
          <w:rStyle w:val="FontStyle27"/>
          <w:sz w:val="28"/>
          <w:szCs w:val="28"/>
        </w:rPr>
        <w:t>.»;</w:t>
      </w:r>
      <w:proofErr w:type="gramEnd"/>
    </w:p>
    <w:p w:rsidR="00F20072" w:rsidRPr="00F20072" w:rsidRDefault="00F20072" w:rsidP="00F20072">
      <w:pPr>
        <w:pStyle w:val="Style14"/>
        <w:widowControl/>
        <w:tabs>
          <w:tab w:val="left" w:pos="830"/>
        </w:tabs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е)</w:t>
      </w:r>
      <w:r w:rsidRPr="00F20072">
        <w:rPr>
          <w:rStyle w:val="FontStyle27"/>
          <w:sz w:val="28"/>
          <w:szCs w:val="28"/>
        </w:rPr>
        <w:tab/>
        <w:t>абзац первый пункта 7.5 изложить в следующей редакции:</w:t>
      </w:r>
    </w:p>
    <w:p w:rsidR="00F20072" w:rsidRPr="00F20072" w:rsidRDefault="00F20072" w:rsidP="00F20072">
      <w:pPr>
        <w:pStyle w:val="Style14"/>
        <w:widowControl/>
        <w:tabs>
          <w:tab w:val="left" w:pos="830"/>
        </w:tabs>
        <w:ind w:firstLine="720"/>
        <w:jc w:val="both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 xml:space="preserve">«7.5.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сельского поселения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 сельсовет муниципального района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 не может превышать пятидесяти процентов от общей площади арендуемого объекта, для резидентов технопарков </w:t>
      </w:r>
      <w:proofErr w:type="gramStart"/>
      <w:r w:rsidRPr="00F20072">
        <w:rPr>
          <w:rStyle w:val="FontStyle27"/>
          <w:sz w:val="28"/>
          <w:szCs w:val="28"/>
        </w:rPr>
        <w:t>-в</w:t>
      </w:r>
      <w:proofErr w:type="gramEnd"/>
      <w:r w:rsidRPr="00F20072">
        <w:rPr>
          <w:rStyle w:val="FontStyle27"/>
          <w:sz w:val="28"/>
          <w:szCs w:val="28"/>
        </w:rPr>
        <w:t>осьмидесяти пяти процентов от общей площади арендуемого объекта.»;</w:t>
      </w:r>
    </w:p>
    <w:p w:rsidR="00F20072" w:rsidRPr="00F20072" w:rsidRDefault="00F20072" w:rsidP="00F20072">
      <w:pPr>
        <w:pStyle w:val="Style8"/>
        <w:widowControl/>
        <w:spacing w:before="62"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 xml:space="preserve">1.2. подпункт «и» пункта 2.1 Методики определения годовой арендной платы за пользование муниципальным имуществом муниципального района сельского поселения  </w:t>
      </w:r>
      <w:proofErr w:type="spellStart"/>
      <w:r w:rsidRPr="00F20072">
        <w:rPr>
          <w:rFonts w:ascii="Times New Roman" w:hAnsi="Times New Roman"/>
          <w:sz w:val="28"/>
          <w:szCs w:val="28"/>
        </w:rPr>
        <w:t>Новобалтачевский</w:t>
      </w:r>
      <w:proofErr w:type="spellEnd"/>
      <w:r w:rsidRPr="00F20072">
        <w:rPr>
          <w:rStyle w:val="FontStyle27"/>
          <w:sz w:val="28"/>
          <w:szCs w:val="28"/>
        </w:rPr>
        <w:t xml:space="preserve"> сельсовет </w:t>
      </w:r>
      <w:proofErr w:type="spellStart"/>
      <w:r w:rsidRPr="00F20072">
        <w:rPr>
          <w:rStyle w:val="FontStyle27"/>
          <w:sz w:val="28"/>
          <w:szCs w:val="28"/>
        </w:rPr>
        <w:t>Чекмагушевский</w:t>
      </w:r>
      <w:proofErr w:type="spellEnd"/>
      <w:r w:rsidRPr="00F20072">
        <w:rPr>
          <w:rStyle w:val="FontStyle27"/>
          <w:sz w:val="28"/>
          <w:szCs w:val="28"/>
        </w:rPr>
        <w:t xml:space="preserve"> район Республики Башкортостан, утвержденной указанным постановлением, дополнить абзацем следующего содержания:</w:t>
      </w:r>
    </w:p>
    <w:p w:rsidR="00F20072" w:rsidRPr="00F20072" w:rsidRDefault="00F20072" w:rsidP="00F20072">
      <w:pPr>
        <w:pStyle w:val="Style8"/>
        <w:widowControl/>
        <w:spacing w:before="5" w:line="283" w:lineRule="exact"/>
        <w:ind w:firstLine="720"/>
        <w:rPr>
          <w:rStyle w:val="FontStyle27"/>
          <w:sz w:val="28"/>
          <w:szCs w:val="28"/>
        </w:rPr>
      </w:pPr>
      <w:r w:rsidRPr="00F20072">
        <w:rPr>
          <w:rStyle w:val="FontStyle27"/>
          <w:sz w:val="28"/>
          <w:szCs w:val="28"/>
        </w:rPr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</w:t>
      </w:r>
      <w:proofErr w:type="gramStart"/>
      <w:r w:rsidRPr="00F20072">
        <w:rPr>
          <w:rStyle w:val="FontStyle27"/>
          <w:sz w:val="28"/>
          <w:szCs w:val="28"/>
        </w:rPr>
        <w:t>.»</w:t>
      </w:r>
      <w:proofErr w:type="gramEnd"/>
      <w:r w:rsidRPr="00F20072">
        <w:rPr>
          <w:rStyle w:val="FontStyle27"/>
          <w:sz w:val="28"/>
          <w:szCs w:val="28"/>
        </w:rPr>
        <w:t>.</w:t>
      </w:r>
    </w:p>
    <w:p w:rsidR="00F20072" w:rsidRPr="00F20072" w:rsidRDefault="00F20072" w:rsidP="00F20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2">
        <w:rPr>
          <w:rFonts w:ascii="Times New Roman" w:hAnsi="Times New Roman" w:cs="Times New Roman"/>
          <w:sz w:val="28"/>
          <w:szCs w:val="28"/>
        </w:rPr>
        <w:lastRenderedPageBreak/>
        <w:t>2. Контроль исполнения решения возложить на главу сельского поселения.</w:t>
      </w:r>
    </w:p>
    <w:p w:rsidR="00F20072" w:rsidRPr="00F20072" w:rsidRDefault="00F20072" w:rsidP="00F2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072" w:rsidRPr="00F20072" w:rsidRDefault="00F20072" w:rsidP="00F2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072" w:rsidRPr="00F20072" w:rsidRDefault="00F20072" w:rsidP="00F20072">
      <w:pPr>
        <w:jc w:val="both"/>
        <w:rPr>
          <w:rFonts w:ascii="Times New Roman" w:hAnsi="Times New Roman" w:cs="Times New Roman"/>
          <w:sz w:val="28"/>
          <w:szCs w:val="28"/>
        </w:rPr>
      </w:pPr>
      <w:r w:rsidRPr="00F20072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</w:t>
      </w:r>
      <w:proofErr w:type="spellStart"/>
      <w:r w:rsidRPr="00F20072">
        <w:rPr>
          <w:rFonts w:ascii="Times New Roman" w:hAnsi="Times New Roman" w:cs="Times New Roman"/>
          <w:sz w:val="28"/>
          <w:szCs w:val="28"/>
        </w:rPr>
        <w:t>В.Ф.Ихсанов</w:t>
      </w:r>
      <w:proofErr w:type="spellEnd"/>
    </w:p>
    <w:p w:rsidR="00F20072" w:rsidRPr="00F20072" w:rsidRDefault="00F20072" w:rsidP="00F20072">
      <w:pPr>
        <w:jc w:val="both"/>
        <w:rPr>
          <w:rFonts w:ascii="Times New Roman" w:hAnsi="Times New Roman" w:cs="Times New Roman"/>
          <w:sz w:val="28"/>
          <w:szCs w:val="28"/>
        </w:rPr>
      </w:pPr>
      <w:r w:rsidRPr="00F20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0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00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0072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</w:p>
    <w:p w:rsidR="00F20072" w:rsidRPr="00F20072" w:rsidRDefault="00F20072" w:rsidP="00F20072">
      <w:pPr>
        <w:jc w:val="both"/>
        <w:rPr>
          <w:rFonts w:ascii="Times New Roman" w:hAnsi="Times New Roman" w:cs="Times New Roman"/>
          <w:sz w:val="28"/>
          <w:szCs w:val="28"/>
        </w:rPr>
      </w:pPr>
      <w:r w:rsidRPr="00F20072">
        <w:rPr>
          <w:rFonts w:ascii="Times New Roman" w:hAnsi="Times New Roman" w:cs="Times New Roman"/>
          <w:sz w:val="28"/>
          <w:szCs w:val="28"/>
        </w:rPr>
        <w:t>21 декабря 2016 года</w:t>
      </w:r>
    </w:p>
    <w:p w:rsidR="00F20072" w:rsidRPr="00F20072" w:rsidRDefault="00F20072" w:rsidP="00F20072">
      <w:pPr>
        <w:jc w:val="both"/>
        <w:rPr>
          <w:rFonts w:ascii="Times New Roman" w:hAnsi="Times New Roman" w:cs="Times New Roman"/>
          <w:sz w:val="28"/>
          <w:szCs w:val="28"/>
        </w:rPr>
      </w:pPr>
      <w:r w:rsidRPr="00F20072">
        <w:rPr>
          <w:rFonts w:ascii="Times New Roman" w:hAnsi="Times New Roman" w:cs="Times New Roman"/>
          <w:sz w:val="28"/>
          <w:szCs w:val="28"/>
        </w:rPr>
        <w:t xml:space="preserve"> № 69</w:t>
      </w:r>
    </w:p>
    <w:p w:rsidR="00F20072" w:rsidRPr="00F20072" w:rsidRDefault="00F20072" w:rsidP="00F2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072" w:rsidRPr="00F20072" w:rsidRDefault="00F20072" w:rsidP="00F2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072" w:rsidRPr="00F20072" w:rsidRDefault="00F20072" w:rsidP="00F2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F4B" w:rsidRPr="00F20072" w:rsidRDefault="00625F4B">
      <w:pPr>
        <w:rPr>
          <w:rFonts w:ascii="Times New Roman" w:hAnsi="Times New Roman" w:cs="Times New Roman"/>
          <w:sz w:val="28"/>
          <w:szCs w:val="28"/>
        </w:rPr>
      </w:pPr>
    </w:p>
    <w:sectPr w:rsidR="00625F4B" w:rsidRPr="00F20072" w:rsidSect="00A6042E">
      <w:headerReference w:type="even" r:id="rId5"/>
      <w:footerReference w:type="even" r:id="rId6"/>
      <w:footerReference w:type="default" r:id="rId7"/>
      <w:pgSz w:w="11906" w:h="16838"/>
      <w:pgMar w:top="360" w:right="851" w:bottom="1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D6" w:rsidRDefault="00625F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35D6" w:rsidRDefault="00625F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D6" w:rsidRDefault="00625F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072">
      <w:rPr>
        <w:rStyle w:val="a5"/>
        <w:noProof/>
      </w:rPr>
      <w:t>2</w:t>
    </w:r>
    <w:r>
      <w:rPr>
        <w:rStyle w:val="a5"/>
      </w:rPr>
      <w:fldChar w:fldCharType="end"/>
    </w:r>
  </w:p>
  <w:p w:rsidR="00DF35D6" w:rsidRDefault="00625F4B" w:rsidP="00AD1C99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D6" w:rsidRDefault="00625F4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DF35D6" w:rsidRDefault="00625F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72"/>
    <w:rsid w:val="00625F4B"/>
    <w:rsid w:val="00F2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0072"/>
    <w:pPr>
      <w:keepNext/>
      <w:widowControl w:val="0"/>
      <w:autoSpaceDE w:val="0"/>
      <w:autoSpaceDN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0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rsid w:val="00F2007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200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0072"/>
  </w:style>
  <w:style w:type="paragraph" w:styleId="a6">
    <w:name w:val="header"/>
    <w:basedOn w:val="a"/>
    <w:link w:val="a7"/>
    <w:rsid w:val="00F2007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20072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basedOn w:val="a0"/>
    <w:rsid w:val="00F20072"/>
    <w:rPr>
      <w:rFonts w:cs="Times New Roman"/>
      <w:color w:val="106BBE"/>
    </w:rPr>
  </w:style>
  <w:style w:type="paragraph" w:customStyle="1" w:styleId="Style8">
    <w:name w:val="Style8"/>
    <w:basedOn w:val="a"/>
    <w:rsid w:val="00F20072"/>
    <w:pPr>
      <w:widowControl w:val="0"/>
      <w:autoSpaceDE w:val="0"/>
      <w:autoSpaceDN w:val="0"/>
      <w:adjustRightInd w:val="0"/>
      <w:spacing w:after="0" w:line="286" w:lineRule="exact"/>
      <w:ind w:firstLine="5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4">
    <w:name w:val="Style14"/>
    <w:basedOn w:val="a"/>
    <w:rsid w:val="00F20072"/>
    <w:pPr>
      <w:widowControl w:val="0"/>
      <w:autoSpaceDE w:val="0"/>
      <w:autoSpaceDN w:val="0"/>
      <w:adjustRightInd w:val="0"/>
      <w:spacing w:after="0" w:line="283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5">
    <w:name w:val="Style15"/>
    <w:basedOn w:val="a"/>
    <w:rsid w:val="00F20072"/>
    <w:pPr>
      <w:widowControl w:val="0"/>
      <w:autoSpaceDE w:val="0"/>
      <w:autoSpaceDN w:val="0"/>
      <w:adjustRightInd w:val="0"/>
      <w:spacing w:after="0" w:line="290" w:lineRule="exact"/>
      <w:ind w:firstLine="581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7">
    <w:name w:val="Font Style27"/>
    <w:basedOn w:val="a0"/>
    <w:rsid w:val="00F200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ovt.mziorb.ru:54321/document?id=44103806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2801</Words>
  <Characters>15969</Characters>
  <Application>Microsoft Office Word</Application>
  <DocSecurity>0</DocSecurity>
  <Lines>133</Lines>
  <Paragraphs>37</Paragraphs>
  <ScaleCrop>false</ScaleCrop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2016-12-27T06:30:00Z</dcterms:created>
  <dcterms:modified xsi:type="dcterms:W3CDTF">2016-12-27T06:30:00Z</dcterms:modified>
</cp:coreProperties>
</file>